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779EE" w14:textId="77777777" w:rsidR="0036095D" w:rsidRPr="001B0CEF" w:rsidRDefault="0036095D" w:rsidP="0036095D">
      <w:pPr>
        <w:spacing w:after="120"/>
        <w:ind w:left="10490"/>
        <w:outlineLvl w:val="1"/>
        <w:rPr>
          <w:rFonts w:cs="Arial"/>
          <w:b/>
        </w:rPr>
      </w:pPr>
      <w:r w:rsidRPr="001B0CEF">
        <w:rPr>
          <w:rFonts w:cs="Arial"/>
          <w:b/>
        </w:rPr>
        <w:t xml:space="preserve">Приложение </w:t>
      </w:r>
      <w:r>
        <w:rPr>
          <w:rFonts w:cs="Arial"/>
          <w:b/>
        </w:rPr>
        <w:t>3</w:t>
      </w:r>
    </w:p>
    <w:p w14:paraId="2F8D6D17" w14:textId="77777777" w:rsidR="0036095D" w:rsidRPr="001B0CEF" w:rsidRDefault="0036095D" w:rsidP="0036095D">
      <w:pPr>
        <w:spacing w:after="120"/>
        <w:ind w:left="10490"/>
        <w:rPr>
          <w:lang w:eastAsia="ru-RU"/>
        </w:rPr>
      </w:pPr>
      <w:r w:rsidRPr="001B0CEF">
        <w:rPr>
          <w:lang w:eastAsia="ru-RU"/>
        </w:rPr>
        <w:t>к Положению о клиринговых участниках</w:t>
      </w:r>
    </w:p>
    <w:p w14:paraId="5F9EC5B9" w14:textId="77777777" w:rsidR="0036095D" w:rsidRPr="001B0CEF" w:rsidRDefault="0036095D" w:rsidP="0036095D">
      <w:pPr>
        <w:spacing w:after="120"/>
        <w:ind w:left="6480"/>
        <w:rPr>
          <w:lang w:eastAsia="ru-RU"/>
        </w:rPr>
      </w:pPr>
    </w:p>
    <w:p w14:paraId="69143727" w14:textId="77777777" w:rsidR="0036095D" w:rsidRPr="001B0CEF" w:rsidRDefault="0036095D" w:rsidP="0036095D">
      <w:pPr>
        <w:spacing w:after="120"/>
        <w:jc w:val="center"/>
        <w:outlineLvl w:val="2"/>
        <w:rPr>
          <w:rFonts w:ascii="Times New Roman" w:hAnsi="Times New Roman"/>
          <w:b/>
          <w:bCs/>
          <w:caps/>
          <w:color w:val="800000"/>
          <w:spacing w:val="60"/>
          <w:sz w:val="28"/>
          <w:lang w:eastAsia="ru-RU"/>
        </w:rPr>
      </w:pPr>
      <w:r w:rsidRPr="001B0CEF">
        <w:rPr>
          <w:rFonts w:ascii="Times New Roman" w:hAnsi="Times New Roman"/>
          <w:b/>
          <w:bCs/>
          <w:caps/>
          <w:color w:val="800000"/>
          <w:spacing w:val="60"/>
          <w:sz w:val="28"/>
          <w:lang w:eastAsia="ru-RU"/>
        </w:rPr>
        <w:t xml:space="preserve">Перечень </w:t>
      </w:r>
    </w:p>
    <w:p w14:paraId="4794B10E" w14:textId="77777777" w:rsidR="0036095D" w:rsidRPr="001B0CEF" w:rsidRDefault="0036095D" w:rsidP="0036095D">
      <w:pPr>
        <w:spacing w:after="120"/>
        <w:jc w:val="center"/>
        <w:rPr>
          <w:rFonts w:ascii="Times New Roman" w:hAnsi="Times New Roman"/>
          <w:b/>
          <w:color w:val="800000"/>
          <w:sz w:val="24"/>
        </w:rPr>
      </w:pPr>
      <w:r w:rsidRPr="001B0CEF">
        <w:rPr>
          <w:rFonts w:ascii="Times New Roman" w:hAnsi="Times New Roman"/>
          <w:b/>
          <w:color w:val="800000"/>
          <w:sz w:val="24"/>
        </w:rPr>
        <w:t xml:space="preserve">документов, подлежащих предоставлению кандидатом </w:t>
      </w:r>
    </w:p>
    <w:p w14:paraId="2E59306B" w14:textId="77777777" w:rsidR="0036095D" w:rsidRPr="001B0CEF" w:rsidRDefault="0036095D" w:rsidP="0036095D">
      <w:pPr>
        <w:spacing w:after="120"/>
        <w:jc w:val="center"/>
        <w:rPr>
          <w:rFonts w:cs="Arial"/>
        </w:rPr>
      </w:pPr>
      <w:r w:rsidRPr="001B0CEF">
        <w:rPr>
          <w:rFonts w:ascii="Times New Roman" w:hAnsi="Times New Roman"/>
          <w:b/>
          <w:color w:val="800000"/>
          <w:sz w:val="24"/>
        </w:rPr>
        <w:t xml:space="preserve">для получения статуса клирингового участника АО "Клиринговый центр KASE" </w:t>
      </w:r>
      <w:r w:rsidRPr="001B0CEF">
        <w:rPr>
          <w:rFonts w:ascii="Times New Roman" w:hAnsi="Times New Roman"/>
          <w:b/>
          <w:color w:val="800000"/>
          <w:sz w:val="24"/>
        </w:rPr>
        <w:br/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795"/>
        <w:gridCol w:w="5911"/>
        <w:gridCol w:w="5264"/>
        <w:gridCol w:w="2596"/>
      </w:tblGrid>
      <w:tr w:rsidR="0036095D" w:rsidRPr="001B0CEF" w14:paraId="665415C8" w14:textId="77777777" w:rsidTr="00174F1E">
        <w:trPr>
          <w:trHeight w:val="289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A3338B" w14:textId="77777777" w:rsidR="0036095D" w:rsidRPr="001B0CEF" w:rsidRDefault="0036095D" w:rsidP="00174F1E">
            <w:pPr>
              <w:spacing w:before="60" w:after="60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1B0CEF">
              <w:rPr>
                <w:rFonts w:ascii="Arial Narrow" w:hAnsi="Arial Narrow" w:cs="Arial"/>
                <w:b/>
                <w:color w:val="000000"/>
              </w:rPr>
              <w:t>№</w:t>
            </w:r>
            <w:r w:rsidRPr="001B0CEF">
              <w:rPr>
                <w:rFonts w:ascii="Arial Narrow" w:hAnsi="Arial Narrow" w:cs="Arial"/>
                <w:b/>
                <w:color w:val="000000"/>
              </w:rPr>
              <w:br/>
              <w:t>п/п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FD1797" w14:textId="77777777" w:rsidR="0036095D" w:rsidRPr="001B0CEF" w:rsidRDefault="0036095D" w:rsidP="00174F1E">
            <w:pPr>
              <w:spacing w:before="60" w:after="60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1B0CEF">
              <w:rPr>
                <w:rFonts w:ascii="Arial Narrow" w:hAnsi="Arial Narrow" w:cs="Arial"/>
                <w:b/>
                <w:color w:val="000000"/>
              </w:rPr>
              <w:t>Наименование документа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7EC942" w14:textId="77777777" w:rsidR="0036095D" w:rsidRPr="001B0CEF" w:rsidRDefault="0036095D" w:rsidP="00174F1E">
            <w:pPr>
              <w:spacing w:before="60" w:after="60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1B0CEF">
              <w:rPr>
                <w:rFonts w:ascii="Arial Narrow" w:hAnsi="Arial Narrow" w:cs="Arial"/>
                <w:b/>
                <w:color w:val="000000"/>
              </w:rPr>
              <w:t>Требования к предоставляемым документам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FBB4CE" w14:textId="77777777" w:rsidR="0036095D" w:rsidRPr="001B0CEF" w:rsidRDefault="0036095D" w:rsidP="00174F1E">
            <w:pPr>
              <w:spacing w:before="60" w:after="60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1B0CEF">
              <w:rPr>
                <w:rFonts w:ascii="Arial Narrow" w:hAnsi="Arial Narrow" w:cs="Arial"/>
                <w:b/>
                <w:color w:val="000000"/>
              </w:rPr>
              <w:t>Примечания</w:t>
            </w:r>
          </w:p>
        </w:tc>
      </w:tr>
      <w:tr w:rsidR="0036095D" w:rsidRPr="001B0CEF" w14:paraId="441F81C6" w14:textId="77777777" w:rsidTr="00174F1E">
        <w:trPr>
          <w:trHeight w:val="229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D4766B" w14:textId="77777777" w:rsidR="0036095D" w:rsidRPr="001B0CEF" w:rsidRDefault="0036095D" w:rsidP="00174F1E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1B0CEF">
              <w:rPr>
                <w:rFonts w:ascii="Arial Narrow" w:hAnsi="Arial Narrow" w:cs="Arial"/>
                <w:b/>
                <w:color w:val="000000"/>
              </w:rPr>
              <w:t>А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CFBBC3" w14:textId="77777777" w:rsidR="0036095D" w:rsidRPr="001B0CEF" w:rsidRDefault="0036095D" w:rsidP="00174F1E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1B0CEF">
              <w:rPr>
                <w:rFonts w:ascii="Arial Narrow" w:hAnsi="Arial Narrow" w:cs="Arial"/>
                <w:b/>
                <w:color w:val="000000"/>
              </w:rPr>
              <w:t>1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B632054" w14:textId="77777777" w:rsidR="0036095D" w:rsidRPr="001B0CEF" w:rsidRDefault="0036095D" w:rsidP="00174F1E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1B0CEF">
              <w:rPr>
                <w:rFonts w:ascii="Arial Narrow" w:hAnsi="Arial Narrow" w:cs="Arial"/>
                <w:b/>
                <w:color w:val="000000"/>
              </w:rPr>
              <w:t>2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4DBECFD" w14:textId="77777777" w:rsidR="0036095D" w:rsidRPr="001B0CEF" w:rsidRDefault="0036095D" w:rsidP="00174F1E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1B0CEF">
              <w:rPr>
                <w:rFonts w:ascii="Arial Narrow" w:hAnsi="Arial Narrow" w:cs="Arial"/>
                <w:b/>
                <w:color w:val="000000"/>
              </w:rPr>
              <w:t>3</w:t>
            </w:r>
          </w:p>
        </w:tc>
      </w:tr>
      <w:tr w:rsidR="0036095D" w:rsidRPr="001B0CEF" w14:paraId="479F4861" w14:textId="77777777" w:rsidTr="00174F1E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56EF" w14:textId="77777777" w:rsidR="0036095D" w:rsidRPr="001B0CEF" w:rsidRDefault="0036095D" w:rsidP="00174F1E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  <w:lang w:val="en-US"/>
              </w:rPr>
              <w:t>1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C5AC" w14:textId="77777777" w:rsidR="0036095D" w:rsidRPr="001B0CEF" w:rsidRDefault="0036095D" w:rsidP="00174F1E">
            <w:pPr>
              <w:spacing w:before="60" w:after="60"/>
            </w:pPr>
            <w:r w:rsidRPr="001B0CEF">
              <w:t>Анкета по вопросам организации противодействия легализации (отмыванию) доходов, полученных преступным путем, и финансированию терроризма с приложением документов, указанных в анкете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2FD3" w14:textId="77777777" w:rsidR="0036095D" w:rsidRPr="001B0CEF" w:rsidRDefault="0036095D" w:rsidP="00174F1E">
            <w:pPr>
              <w:spacing w:before="60" w:after="60"/>
            </w:pPr>
            <w:r w:rsidRPr="001B0CEF">
              <w:t>Документы, подтверждающие достоверность сведений, указанных в анкете, должны быть предоставлены в виде оригиналов (подлинников) либо нотариально удостоверенных (</w:t>
            </w:r>
            <w:proofErr w:type="spellStart"/>
            <w:r w:rsidRPr="00E75EEE">
              <w:t>апостилированных</w:t>
            </w:r>
            <w:proofErr w:type="spellEnd"/>
            <w:r w:rsidRPr="00E75EEE">
              <w:t>*</w:t>
            </w:r>
            <w:r w:rsidRPr="001B0CEF">
              <w:t>) копий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9168" w14:textId="77777777" w:rsidR="0036095D" w:rsidRPr="001B0CEF" w:rsidRDefault="0036095D" w:rsidP="00174F1E">
            <w:pPr>
              <w:spacing w:before="60" w:after="60"/>
            </w:pPr>
            <w:r w:rsidRPr="001B0CEF">
              <w:t xml:space="preserve">По форме, установленной Клиринговым центром, которая доступна на интернет-ресурсе </w:t>
            </w:r>
          </w:p>
        </w:tc>
      </w:tr>
      <w:tr w:rsidR="0036095D" w:rsidRPr="001B0CEF" w14:paraId="07A9B0F0" w14:textId="77777777" w:rsidTr="00174F1E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85FB" w14:textId="77777777" w:rsidR="0036095D" w:rsidRPr="001B0CEF" w:rsidRDefault="0036095D" w:rsidP="00174F1E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2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D8BC" w14:textId="77777777" w:rsidR="0036095D" w:rsidRPr="001B0CEF" w:rsidRDefault="0036095D" w:rsidP="00174F1E">
            <w:pPr>
              <w:spacing w:before="60" w:after="60"/>
            </w:pPr>
            <w:r w:rsidRPr="001B0CEF">
              <w:t>Анкета по вопросам организации внутреннего контроля в части обеспечения соблюдения режима международных экономических санкций (санкционных ограничений)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6304" w14:textId="77777777" w:rsidR="0036095D" w:rsidRPr="001B0CEF" w:rsidRDefault="0036095D" w:rsidP="00174F1E">
            <w:pPr>
              <w:spacing w:before="60" w:after="60"/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4535" w14:textId="77777777" w:rsidR="0036095D" w:rsidRPr="001B0CEF" w:rsidRDefault="0036095D" w:rsidP="00174F1E">
            <w:pPr>
              <w:spacing w:before="60" w:after="60"/>
            </w:pPr>
            <w:r w:rsidRPr="001B0CEF">
              <w:t xml:space="preserve">По форме, установленной Клиринговым центром, которая доступна на интернет-ресурсе </w:t>
            </w:r>
          </w:p>
        </w:tc>
      </w:tr>
      <w:tr w:rsidR="0036095D" w:rsidRPr="001B0CEF" w14:paraId="7D77CD1C" w14:textId="77777777" w:rsidTr="00174F1E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A0E3" w14:textId="77777777" w:rsidR="0036095D" w:rsidRPr="001B0CEF" w:rsidRDefault="0036095D" w:rsidP="00174F1E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lang w:val="en-US"/>
              </w:rPr>
              <w:t>3</w:t>
            </w:r>
            <w:r w:rsidRPr="001B0CEF">
              <w:t>.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D2B2" w14:textId="77777777" w:rsidR="0036095D" w:rsidRPr="001B0CEF" w:rsidRDefault="0036095D" w:rsidP="00174F1E">
            <w:pPr>
              <w:spacing w:before="60" w:after="60"/>
            </w:pPr>
            <w:r w:rsidRPr="001B0CEF">
              <w:t>Письмо-заверение о соблюдении режима международных экономических санкций (санкционных ограничений)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D346" w14:textId="77777777" w:rsidR="0036095D" w:rsidRPr="001B0CEF" w:rsidDel="005F71CF" w:rsidRDefault="0036095D" w:rsidP="00174F1E">
            <w:pPr>
              <w:spacing w:before="60" w:after="60"/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11C1" w14:textId="77777777" w:rsidR="0036095D" w:rsidRPr="001B0CEF" w:rsidRDefault="0036095D" w:rsidP="00174F1E">
            <w:pPr>
              <w:spacing w:before="60" w:after="60"/>
            </w:pPr>
            <w:r w:rsidRPr="001B0CEF">
              <w:t xml:space="preserve">По форме, установленной Клиринговым центром, которая доступна на интернет-ресурсе </w:t>
            </w:r>
          </w:p>
        </w:tc>
      </w:tr>
      <w:tr w:rsidR="0036095D" w:rsidRPr="001B0CEF" w14:paraId="5183CF3C" w14:textId="77777777" w:rsidTr="00174F1E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AD9E" w14:textId="77777777" w:rsidR="0036095D" w:rsidRPr="001B0CEF" w:rsidRDefault="0036095D" w:rsidP="00174F1E">
            <w:pPr>
              <w:spacing w:before="60" w:after="60"/>
              <w:jc w:val="center"/>
              <w:rPr>
                <w:rFonts w:cs="Arial"/>
                <w:lang w:val="en-US"/>
              </w:rPr>
            </w:pPr>
            <w:r w:rsidRPr="001B0CEF">
              <w:t>4.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8FBD" w14:textId="77777777" w:rsidR="0036095D" w:rsidRPr="00E75EEE" w:rsidRDefault="0036095D" w:rsidP="00174F1E">
            <w:pPr>
              <w:spacing w:before="60" w:after="60"/>
            </w:pPr>
            <w:r w:rsidRPr="001B0CEF">
              <w:t>Письмо-заверение о соответствии кандидата минимальным требованиям к организации систем управления рисками и внутреннего контроля, установленным уполномоченным органом страны регистрации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43EA" w14:textId="77777777" w:rsidR="0036095D" w:rsidRPr="001B0CEF" w:rsidDel="005F71CF" w:rsidRDefault="0036095D" w:rsidP="00174F1E">
            <w:pPr>
              <w:spacing w:before="60" w:after="60"/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4451" w14:textId="77777777" w:rsidR="0036095D" w:rsidRPr="001B0CEF" w:rsidRDefault="0036095D" w:rsidP="00174F1E">
            <w:pPr>
              <w:spacing w:before="60" w:after="60"/>
            </w:pPr>
            <w:r w:rsidRPr="001B0CEF">
              <w:t xml:space="preserve">В произвольной форме с приложением карты самооценки системы управления рисками по форме </w:t>
            </w:r>
            <w:r w:rsidRPr="00835A5A">
              <w:t>приложения 8</w:t>
            </w:r>
            <w:r w:rsidRPr="001F6E3E">
              <w:t xml:space="preserve"> к</w:t>
            </w:r>
            <w:r w:rsidRPr="001B0CEF">
              <w:t xml:space="preserve"> Положению о клиринговых участниках </w:t>
            </w:r>
          </w:p>
        </w:tc>
      </w:tr>
      <w:tr w:rsidR="0036095D" w:rsidRPr="001B0CEF" w14:paraId="6A758B88" w14:textId="77777777" w:rsidTr="00174F1E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1BA5" w14:textId="77777777" w:rsidR="0036095D" w:rsidRPr="001B0CEF" w:rsidRDefault="0036095D" w:rsidP="00174F1E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5.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6387" w14:textId="77777777" w:rsidR="0036095D" w:rsidRPr="001B0CEF" w:rsidRDefault="0036095D" w:rsidP="00174F1E">
            <w:pPr>
              <w:spacing w:before="60" w:after="60"/>
            </w:pPr>
            <w:r w:rsidRPr="001B0CEF">
              <w:t xml:space="preserve">Действующая лицензия, выданная кандидату уполномоченным органом страны регистрации и подтверждающая право кандидата на проведение </w:t>
            </w:r>
            <w:r w:rsidRPr="001B0CEF">
              <w:lastRenderedPageBreak/>
              <w:t>банковских операций в национальной и/или иностранной валютах, в том числе на совершение сделок (осуществление обменных операций) с иностранными валютами, либо лицензия на организацию обменных операций с иностранной валютой (за исключением организации обменных операций с наличной иностранной валютой) либо иной документ, предоставляющий кандидату право на совершение сделок (осуществление обменных операций) с иностранными валютами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2309" w14:textId="77777777" w:rsidR="0036095D" w:rsidRPr="001B0CEF" w:rsidRDefault="0036095D" w:rsidP="00174F1E">
            <w:pPr>
              <w:spacing w:before="60" w:after="60"/>
            </w:pPr>
            <w:r w:rsidRPr="001B0CEF">
              <w:lastRenderedPageBreak/>
              <w:t xml:space="preserve">Копия лицензии или иного документа должна быть сканированной копией их бумажных версий, засвидетельствованной нотариально </w:t>
            </w:r>
            <w:r w:rsidRPr="001B0CEF">
              <w:lastRenderedPageBreak/>
              <w:t>(</w:t>
            </w:r>
            <w:proofErr w:type="spellStart"/>
            <w:r w:rsidRPr="001B0CEF">
              <w:t>апостилированной</w:t>
            </w:r>
            <w:proofErr w:type="spellEnd"/>
            <w:r w:rsidRPr="001B0CEF">
              <w:t xml:space="preserve">*) и/или предоставлена в электронном виде 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E6D0" w14:textId="77777777" w:rsidR="0036095D" w:rsidRPr="001B0CEF" w:rsidRDefault="0036095D" w:rsidP="00174F1E">
            <w:pPr>
              <w:spacing w:before="60" w:after="60"/>
            </w:pPr>
          </w:p>
        </w:tc>
      </w:tr>
      <w:tr w:rsidR="0036095D" w:rsidRPr="001B0CEF" w14:paraId="4A707122" w14:textId="77777777" w:rsidTr="00174F1E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D5AB" w14:textId="77777777" w:rsidR="0036095D" w:rsidRPr="001B0CEF" w:rsidRDefault="0036095D" w:rsidP="00174F1E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6.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E539" w14:textId="77777777" w:rsidR="0036095D" w:rsidRPr="001B0CEF" w:rsidRDefault="0036095D" w:rsidP="00174F1E">
            <w:pPr>
              <w:spacing w:before="60" w:after="60"/>
            </w:pPr>
            <w:r w:rsidRPr="001B0CEF">
              <w:t>Годовая финансовая отчетность за последний завершенный финансовый год (в случае наличия дочерней организации (дочерних организаций) – консолидированная финансовая отчетность и отдельная финансовая отчетность кандидата), подтвержденная аудиторским отчетом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AF52" w14:textId="77777777" w:rsidR="0036095D" w:rsidRPr="001B0CEF" w:rsidRDefault="0036095D" w:rsidP="00174F1E">
            <w:pPr>
              <w:spacing w:before="60" w:after="60"/>
            </w:pPr>
            <w:r w:rsidRPr="001B0CEF">
              <w:t>Указанная финансовая отчетность должна быть составлена в соответствии с международными стандартами финансовой отчетности и законодательством Республики Казахстан о бухгалтерском учете и финансовой отчетности. Копии указанных документов должны быть:</w:t>
            </w:r>
          </w:p>
          <w:p w14:paraId="6907C11E" w14:textId="77777777" w:rsidR="0036095D" w:rsidRPr="001B0CEF" w:rsidRDefault="0036095D" w:rsidP="00174F1E">
            <w:pPr>
              <w:spacing w:before="60" w:after="60"/>
            </w:pPr>
            <w:r w:rsidRPr="001B0CEF">
              <w:t xml:space="preserve">1) прошиты, пронумерованы, подписаны лицом, уполномоченным на взаимодействие с биржей и/или Клиринговым центром; </w:t>
            </w:r>
          </w:p>
          <w:p w14:paraId="69887E0D" w14:textId="77777777" w:rsidR="0036095D" w:rsidRPr="001B0CEF" w:rsidRDefault="0036095D" w:rsidP="00174F1E">
            <w:pPr>
              <w:spacing w:before="60" w:after="60"/>
            </w:pPr>
            <w:r w:rsidRPr="001B0CEF">
              <w:t>2) предоставлены в электронном виде и должны являться сканированными копиями бумажной версии этих документов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B6FA" w14:textId="77777777" w:rsidR="0036095D" w:rsidRPr="001B0CEF" w:rsidRDefault="0036095D" w:rsidP="00174F1E">
            <w:pPr>
              <w:spacing w:before="60" w:after="60"/>
            </w:pPr>
            <w:r w:rsidRPr="001B0CEF">
              <w:t>Допускается предоставление указанной финансовой отчетности за завершенный финансовый год, предшествующий последнему завершенному финансовому году, в случае если заявление о принятии в клиринговые участники подано в течение первых четырех месяцев с даты окончания последнего завершенного финансового года.</w:t>
            </w:r>
          </w:p>
        </w:tc>
      </w:tr>
      <w:tr w:rsidR="0036095D" w:rsidRPr="001B0CEF" w14:paraId="1E1FFDEE" w14:textId="77777777" w:rsidTr="00174F1E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F6CC" w14:textId="77777777" w:rsidR="0036095D" w:rsidRPr="001B0CEF" w:rsidRDefault="0036095D" w:rsidP="00174F1E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7.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DAF5" w14:textId="77777777" w:rsidR="0036095D" w:rsidRPr="001B0CEF" w:rsidRDefault="0036095D" w:rsidP="00174F1E">
            <w:pPr>
              <w:spacing w:before="60" w:after="60"/>
              <w:rPr>
                <w:rFonts w:cs="Arial"/>
              </w:rPr>
            </w:pPr>
            <w:r w:rsidRPr="001B0CEF">
              <w:t>Промежуточная финансовая отчетность (в случае наличия дочерней организации (дочерних организаций) – консолидированная финансовая отчетность и отдельная финансовая отчетность кандидата) за отчетный период, предшествующий дате подачи заявления о принятии в клиринговые участники и согласованный с уполномоченным подразделением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C398" w14:textId="77777777" w:rsidR="0036095D" w:rsidRPr="001B0CEF" w:rsidRDefault="0036095D" w:rsidP="00174F1E">
            <w:pPr>
              <w:spacing w:before="60" w:after="60"/>
            </w:pPr>
            <w:r w:rsidRPr="001B0CEF">
              <w:t>Указанная финансовая отчетность должна быть составлена в соответствии с международными стандартами финансовой отчетности и законодательством Республики Казахстан о бухгалтерском учете и финансовой отчетности.</w:t>
            </w:r>
          </w:p>
          <w:p w14:paraId="7F0068D8" w14:textId="77777777" w:rsidR="0036095D" w:rsidRPr="001B0CEF" w:rsidRDefault="0036095D" w:rsidP="00174F1E">
            <w:pPr>
              <w:spacing w:before="60" w:after="60"/>
            </w:pPr>
            <w:r w:rsidRPr="001B0CEF">
              <w:t>Копии указанных документов должны быть:</w:t>
            </w:r>
          </w:p>
          <w:p w14:paraId="4DC32360" w14:textId="77777777" w:rsidR="0036095D" w:rsidRPr="001B0CEF" w:rsidRDefault="0036095D" w:rsidP="00174F1E">
            <w:pPr>
              <w:spacing w:before="60" w:after="60"/>
            </w:pPr>
            <w:r w:rsidRPr="001B0CEF">
              <w:t xml:space="preserve">1) прошиты, пронумерованы, подписаны лицом, уполномоченным на взаимодействие с биржей и Клиринговым центром; </w:t>
            </w:r>
          </w:p>
          <w:p w14:paraId="5230EBEC" w14:textId="77777777" w:rsidR="0036095D" w:rsidRPr="001B0CEF" w:rsidRDefault="0036095D" w:rsidP="00174F1E">
            <w:pPr>
              <w:spacing w:before="60" w:after="60"/>
            </w:pPr>
            <w:r w:rsidRPr="001B0CEF">
              <w:lastRenderedPageBreak/>
              <w:t>2) предоставлены в электронном виде и должны являться сканированными копиями бумажной версии этих документов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929A" w14:textId="77777777" w:rsidR="0036095D" w:rsidRPr="001B0CEF" w:rsidRDefault="0036095D" w:rsidP="00174F1E">
            <w:pPr>
              <w:spacing w:before="60" w:after="60"/>
            </w:pPr>
            <w:r w:rsidRPr="001B0CEF">
              <w:lastRenderedPageBreak/>
              <w:t>Предоставление не требуется, если с даты завершения календарного года до даты подачи заявления о приеме в клиринговые участники прошло меньше четырех месяцев.</w:t>
            </w:r>
          </w:p>
        </w:tc>
      </w:tr>
      <w:tr w:rsidR="0036095D" w:rsidRPr="001B0CEF" w14:paraId="5F4B646A" w14:textId="77777777" w:rsidTr="00174F1E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6116" w14:textId="77777777" w:rsidR="0036095D" w:rsidRPr="001B0CEF" w:rsidRDefault="0036095D" w:rsidP="00174F1E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8.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69BA" w14:textId="77777777" w:rsidR="0036095D" w:rsidRPr="001B0CEF" w:rsidRDefault="0036095D" w:rsidP="00174F1E">
            <w:pPr>
              <w:spacing w:before="60" w:after="60"/>
              <w:rPr>
                <w:rFonts w:cs="Arial"/>
              </w:rPr>
            </w:pPr>
            <w:r w:rsidRPr="001B0CEF">
              <w:t xml:space="preserve">Сведения о значениях </w:t>
            </w:r>
            <w:proofErr w:type="spellStart"/>
            <w:r w:rsidRPr="001B0CEF">
              <w:t>пруденциальных</w:t>
            </w:r>
            <w:proofErr w:type="spellEnd"/>
            <w:r w:rsidRPr="001B0CEF">
              <w:t xml:space="preserve"> нормативов, рассчитанных кандидатом в соответствии с требованиями уполномоченного органа по состоянию на конец последнего дня календарного месяца, предшествующего месяцу подачи заявления о приеме в клиринговые участники </w:t>
            </w:r>
            <w:r w:rsidRPr="001B0CEF">
              <w:rPr>
                <w:rFonts w:cs="Arial"/>
              </w:rPr>
              <w:t>(</w:t>
            </w:r>
            <w:r w:rsidRPr="001B0CEF">
              <w:t>в случае если такие требования предусмотрены применимым законодательством)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CB28" w14:textId="77777777" w:rsidR="0036095D" w:rsidRPr="001B0CEF" w:rsidRDefault="0036095D" w:rsidP="00174F1E">
            <w:pPr>
              <w:spacing w:before="60" w:after="60"/>
            </w:pPr>
            <w:r w:rsidRPr="001B0CEF">
              <w:t>Сведения должны быть прошиты, пронумерованы, подписаны лицом, уполномоченным на взаимодействие с биржей и/или Клиринговым центром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750D" w14:textId="77777777" w:rsidR="0036095D" w:rsidRPr="001B0CEF" w:rsidRDefault="0036095D" w:rsidP="00174F1E">
            <w:pPr>
              <w:spacing w:before="60" w:after="60"/>
            </w:pPr>
          </w:p>
        </w:tc>
      </w:tr>
      <w:tr w:rsidR="0036095D" w:rsidRPr="001B0CEF" w14:paraId="6CBE39C7" w14:textId="77777777" w:rsidTr="00174F1E">
        <w:trPr>
          <w:trHeight w:val="1211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178A" w14:textId="77777777" w:rsidR="0036095D" w:rsidRPr="001B0CEF" w:rsidRDefault="0036095D" w:rsidP="00174F1E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9.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EB97" w14:textId="77777777" w:rsidR="0036095D" w:rsidRPr="001B0CEF" w:rsidRDefault="0036095D" w:rsidP="00174F1E">
            <w:pPr>
              <w:spacing w:before="60" w:after="60"/>
              <w:rPr>
                <w:rFonts w:cs="Arial"/>
              </w:rPr>
            </w:pPr>
            <w:r w:rsidRPr="001B0CEF">
              <w:t>Документ с указанием реквизитов счетов кандидата в АО "Центральный депозитарий ценных бумаг", которые будут использоваться для осуществления расчетов Клиринговым центром с целью исполнения сделок, заключенных на проводимых биржей торгах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CD42" w14:textId="77777777" w:rsidR="0036095D" w:rsidRPr="001B0CEF" w:rsidRDefault="0036095D" w:rsidP="00174F1E">
            <w:pPr>
              <w:spacing w:before="60" w:after="60"/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28CF" w14:textId="77777777" w:rsidR="0036095D" w:rsidRPr="001B0CEF" w:rsidRDefault="0036095D" w:rsidP="00174F1E">
            <w:pPr>
              <w:spacing w:before="60" w:after="60"/>
            </w:pPr>
            <w:r w:rsidRPr="001B0CEF">
              <w:t>Распространяется только на кандидатов в клиринговые участники по "фондовой" категории</w:t>
            </w:r>
          </w:p>
        </w:tc>
      </w:tr>
      <w:tr w:rsidR="0036095D" w:rsidRPr="001B0CEF" w14:paraId="256B762E" w14:textId="77777777" w:rsidTr="00174F1E">
        <w:trPr>
          <w:trHeight w:val="12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8A6B" w14:textId="77777777" w:rsidR="0036095D" w:rsidRPr="001B0CEF" w:rsidRDefault="0036095D" w:rsidP="00174F1E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10.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FFEB" w14:textId="77777777" w:rsidR="0036095D" w:rsidRPr="001B0CEF" w:rsidRDefault="0036095D" w:rsidP="00174F1E">
            <w:pPr>
              <w:spacing w:before="60" w:after="60"/>
            </w:pPr>
            <w:r w:rsidRPr="001B0CEF">
              <w:t>Документ с указанием реквизитов текущего банковского счета кандидата в казахстанских тенге, который будет использоваться для осуществления денежных расчетов Клиринговым центром с целью исполнения сделок, заключенных на проводимых биржей торгах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9411" w14:textId="77777777" w:rsidR="0036095D" w:rsidRPr="001B0CEF" w:rsidRDefault="0036095D" w:rsidP="00174F1E">
            <w:pPr>
              <w:spacing w:before="60" w:after="60"/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24C6" w14:textId="77777777" w:rsidR="0036095D" w:rsidRPr="001B0CEF" w:rsidRDefault="0036095D" w:rsidP="00174F1E">
            <w:pPr>
              <w:spacing w:before="60" w:after="60"/>
            </w:pPr>
          </w:p>
        </w:tc>
      </w:tr>
      <w:tr w:rsidR="0036095D" w:rsidRPr="001B0CEF" w14:paraId="3A0DD7D3" w14:textId="77777777" w:rsidTr="00174F1E">
        <w:trPr>
          <w:trHeight w:val="12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89AB" w14:textId="77777777" w:rsidR="0036095D" w:rsidRPr="001B0CEF" w:rsidRDefault="0036095D" w:rsidP="00174F1E">
            <w:pPr>
              <w:spacing w:before="60" w:after="60"/>
              <w:jc w:val="center"/>
            </w:pPr>
            <w:r w:rsidRPr="001B0CEF">
              <w:rPr>
                <w:rFonts w:cs="Arial"/>
              </w:rPr>
              <w:t>11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3F7D" w14:textId="77777777" w:rsidR="0036095D" w:rsidRPr="001B0CEF" w:rsidRDefault="0036095D" w:rsidP="00174F1E">
            <w:pPr>
              <w:spacing w:before="60" w:after="60"/>
            </w:pPr>
            <w:r w:rsidRPr="001B0CEF">
              <w:t>Документ с образцами подписей первого руководителя кандидата и его заместителей, главного бухгалтера кандидата и его заместителей, лиц, уполномоченных на взаимодействие с Клиринговым центром от имени кандидата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5421" w14:textId="77777777" w:rsidR="0036095D" w:rsidRPr="001B0CEF" w:rsidRDefault="0036095D" w:rsidP="00174F1E">
            <w:pPr>
              <w:spacing w:before="60" w:after="60"/>
            </w:pPr>
            <w:r w:rsidRPr="001B0CEF">
              <w:t>Указанный документ должен быть засвидетельствован нотариально (</w:t>
            </w:r>
            <w:proofErr w:type="spellStart"/>
            <w:r w:rsidRPr="001B0CEF">
              <w:t>апостилирован</w:t>
            </w:r>
            <w:proofErr w:type="spellEnd"/>
            <w:r w:rsidRPr="001B0CEF">
              <w:t>*)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7F42" w14:textId="77777777" w:rsidR="0036095D" w:rsidRPr="001B0CEF" w:rsidRDefault="0036095D" w:rsidP="00174F1E">
            <w:pPr>
              <w:spacing w:before="60" w:after="60"/>
            </w:pPr>
            <w:r w:rsidRPr="001B0CEF">
              <w:t xml:space="preserve">Если применимым законодательством не предусмотрено наличие данного документа и/или нотариальное засвидетельствование подлинности образцов подписей в данном или аналогичном по своему назначению документе, то подлинность образцов подписей в данном или аналогичном по своему назначению документе должна быть засвидетельствована в соответствии с применимым </w:t>
            </w:r>
            <w:r w:rsidRPr="001B0CEF">
              <w:lastRenderedPageBreak/>
              <w:t xml:space="preserve">законодательством либо внутренними документами такого кандидата </w:t>
            </w:r>
          </w:p>
        </w:tc>
      </w:tr>
      <w:tr w:rsidR="0036095D" w:rsidRPr="001B0CEF" w14:paraId="3C6D35B8" w14:textId="77777777" w:rsidTr="00174F1E">
        <w:trPr>
          <w:trHeight w:val="12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931E" w14:textId="77777777" w:rsidR="0036095D" w:rsidRPr="001B0CEF" w:rsidRDefault="0036095D" w:rsidP="00174F1E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lastRenderedPageBreak/>
              <w:t>12.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BB17" w14:textId="77777777" w:rsidR="0036095D" w:rsidRPr="001B0CEF" w:rsidRDefault="0036095D" w:rsidP="00174F1E">
            <w:pPr>
              <w:spacing w:before="60" w:after="60"/>
            </w:pPr>
            <w:r w:rsidRPr="001B0CEF">
              <w:rPr>
                <w:rFonts w:cs="Arial"/>
              </w:rPr>
              <w:t xml:space="preserve">Копия согласия /одобрения уполномоченного органа на назначение (избрание) </w:t>
            </w:r>
            <w:r w:rsidRPr="001B0CEF">
              <w:rPr>
                <w:rFonts w:cs="Arial"/>
                <w:lang w:val="kk-KZ"/>
              </w:rPr>
              <w:t>членов исполнительного органа и органа управления</w:t>
            </w:r>
            <w:r w:rsidRPr="001B0CEF">
              <w:rPr>
                <w:rFonts w:cs="Arial"/>
              </w:rPr>
              <w:t xml:space="preserve"> при их соответствии квалификационным требованиям (</w:t>
            </w:r>
            <w:r w:rsidRPr="001B0CEF">
              <w:t>в случае если такие требования предусмотрены применимым законодательством)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4F59" w14:textId="77777777" w:rsidR="0036095D" w:rsidRPr="001B0CEF" w:rsidRDefault="0036095D" w:rsidP="00174F1E">
            <w:pPr>
              <w:spacing w:before="60" w:after="60"/>
            </w:pPr>
            <w:r w:rsidRPr="001B0CEF">
              <w:t xml:space="preserve">Копия </w:t>
            </w:r>
            <w:r w:rsidRPr="001B0CEF">
              <w:rPr>
                <w:rFonts w:cs="Arial"/>
              </w:rPr>
              <w:t xml:space="preserve">согласия /одобрения должна быть </w:t>
            </w:r>
            <w:r w:rsidRPr="001B0CEF">
              <w:t>предоставлена в электронном виде, а также являться сканированной копией бумажной версии этого документа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FC0D" w14:textId="77777777" w:rsidR="0036095D" w:rsidRPr="001B0CEF" w:rsidRDefault="0036095D" w:rsidP="00174F1E">
            <w:pPr>
              <w:spacing w:before="60" w:after="60"/>
            </w:pPr>
          </w:p>
        </w:tc>
      </w:tr>
      <w:tr w:rsidR="0036095D" w:rsidRPr="001B0CEF" w14:paraId="48FD5BA2" w14:textId="77777777" w:rsidTr="00174F1E">
        <w:trPr>
          <w:trHeight w:val="12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BA1F" w14:textId="77777777" w:rsidR="0036095D" w:rsidRPr="001B0CEF" w:rsidRDefault="0036095D" w:rsidP="00174F1E">
            <w:pPr>
              <w:spacing w:before="60" w:after="60"/>
              <w:jc w:val="center"/>
              <w:rPr>
                <w:rFonts w:cs="Arial"/>
                <w:lang w:val="en-US"/>
              </w:rPr>
            </w:pPr>
            <w:r w:rsidRPr="001B0CEF">
              <w:rPr>
                <w:rFonts w:cs="Arial"/>
              </w:rPr>
              <w:t>13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0EC8" w14:textId="77777777" w:rsidR="0036095D" w:rsidRPr="001B0CEF" w:rsidRDefault="0036095D" w:rsidP="00174F1E">
            <w:pPr>
              <w:spacing w:before="60" w:after="60"/>
              <w:rPr>
                <w:rFonts w:cs="Arial"/>
              </w:rPr>
            </w:pPr>
            <w:r w:rsidRPr="001B0CEF">
              <w:rPr>
                <w:rFonts w:cs="Arial"/>
              </w:rPr>
              <w:t xml:space="preserve">Письмо зарегистрировавшей биржи о включении кандидата в ее реестр участников системы электронных торгов (только для кандидата </w:t>
            </w:r>
            <w:r w:rsidRPr="001B0CEF">
              <w:t xml:space="preserve">– </w:t>
            </w:r>
            <w:r w:rsidRPr="001B0CEF">
              <w:rPr>
                <w:lang w:eastAsia="ru-RU"/>
              </w:rPr>
              <w:t>участника системы электронных торгов</w:t>
            </w:r>
            <w:r w:rsidRPr="001B0CEF">
              <w:rPr>
                <w:rFonts w:cs="Arial"/>
              </w:rPr>
              <w:t xml:space="preserve"> 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C821" w14:textId="77777777" w:rsidR="0036095D" w:rsidRPr="001B0CEF" w:rsidRDefault="0036095D" w:rsidP="00174F1E">
            <w:pPr>
              <w:spacing w:before="60" w:after="60"/>
              <w:rPr>
                <w:rFonts w:eastAsia="PMingLiU" w:cs="Arial"/>
              </w:rPr>
            </w:pPr>
            <w:r w:rsidRPr="001B0CEF">
              <w:t>Письмо биржи (зарегистрировавшей биржи) должно содержать следующие сведения:</w:t>
            </w:r>
          </w:p>
          <w:p w14:paraId="441459AD" w14:textId="77777777" w:rsidR="0036095D" w:rsidRPr="001B0CEF" w:rsidRDefault="0036095D" w:rsidP="00174F1E">
            <w:pPr>
              <w:spacing w:before="60" w:after="60"/>
            </w:pPr>
            <w:r w:rsidRPr="001B0CEF">
              <w:t xml:space="preserve">1) о категории </w:t>
            </w:r>
            <w:r w:rsidRPr="001B0CEF">
              <w:rPr>
                <w:rFonts w:eastAsia="PMingLiU" w:cs="Arial"/>
              </w:rPr>
              <w:t>членства</w:t>
            </w:r>
            <w:r w:rsidRPr="001B0CEF">
              <w:t xml:space="preserve"> на бирже;</w:t>
            </w:r>
          </w:p>
          <w:p w14:paraId="5BC12AD2" w14:textId="77777777" w:rsidR="0036095D" w:rsidRPr="001B0CEF" w:rsidRDefault="0036095D" w:rsidP="00174F1E">
            <w:pPr>
              <w:spacing w:before="60" w:after="60"/>
            </w:pPr>
            <w:r w:rsidRPr="001B0CEF">
              <w:t xml:space="preserve">2) о </w:t>
            </w:r>
            <w:r w:rsidRPr="001B0CEF">
              <w:rPr>
                <w:rFonts w:eastAsia="PMingLiU" w:cs="Arial"/>
              </w:rPr>
              <w:t>дате</w:t>
            </w:r>
            <w:r w:rsidRPr="001B0CEF">
              <w:t xml:space="preserve"> приема кандидата в члены биржи;</w:t>
            </w:r>
          </w:p>
          <w:p w14:paraId="1C94A67D" w14:textId="77777777" w:rsidR="0036095D" w:rsidRPr="001B0CEF" w:rsidRDefault="0036095D" w:rsidP="00174F1E">
            <w:pPr>
              <w:spacing w:before="60" w:after="60"/>
            </w:pPr>
            <w:r w:rsidRPr="001B0CEF">
              <w:t xml:space="preserve">3) о </w:t>
            </w:r>
            <w:r w:rsidRPr="001B0CEF">
              <w:rPr>
                <w:rFonts w:eastAsia="PMingLiU" w:cs="Arial"/>
              </w:rPr>
              <w:t>финансовых</w:t>
            </w:r>
            <w:r w:rsidRPr="001B0CEF">
              <w:t xml:space="preserve"> инструментах, правом на участие в торгах, которыми обладает кандидат;</w:t>
            </w:r>
          </w:p>
          <w:p w14:paraId="0DC3C7FB" w14:textId="77777777" w:rsidR="0036095D" w:rsidRPr="001B0CEF" w:rsidRDefault="0036095D" w:rsidP="00174F1E">
            <w:pPr>
              <w:widowControl w:val="0"/>
              <w:spacing w:before="60" w:after="60"/>
            </w:pPr>
            <w:r w:rsidRPr="001B0CEF">
              <w:t>4) о наличии (отсутствии) случаев применения биржей к кандидату каких-либо мер воздействия в течение последних трех лет, предшествующих дню направления письма;</w:t>
            </w:r>
          </w:p>
          <w:p w14:paraId="2ADB8F00" w14:textId="77777777" w:rsidR="0036095D" w:rsidRPr="001B0CEF" w:rsidRDefault="0036095D" w:rsidP="00174F1E">
            <w:pPr>
              <w:spacing w:before="60" w:after="60"/>
            </w:pPr>
            <w:r w:rsidRPr="001B0CEF">
              <w:t>5) о соответствии кандидата требованиям данной биржи;</w:t>
            </w:r>
          </w:p>
          <w:p w14:paraId="4409A9EC" w14:textId="77777777" w:rsidR="0036095D" w:rsidRPr="001B0CEF" w:rsidRDefault="0036095D" w:rsidP="00174F1E">
            <w:pPr>
              <w:spacing w:before="60" w:after="60"/>
            </w:pPr>
            <w:r w:rsidRPr="001B0CEF">
              <w:t xml:space="preserve">6) о включении в реестр участников удаленного доступа 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A20B" w14:textId="77777777" w:rsidR="0036095D" w:rsidRPr="001B0CEF" w:rsidDel="00B64412" w:rsidRDefault="0036095D" w:rsidP="00174F1E">
            <w:pPr>
              <w:spacing w:before="60" w:after="60"/>
              <w:rPr>
                <w:i/>
                <w:color w:val="0000FF"/>
              </w:rPr>
            </w:pPr>
          </w:p>
        </w:tc>
      </w:tr>
    </w:tbl>
    <w:p w14:paraId="3AB13550" w14:textId="77777777" w:rsidR="0036095D" w:rsidRDefault="0036095D" w:rsidP="0036095D">
      <w:pPr>
        <w:tabs>
          <w:tab w:val="left" w:pos="432"/>
        </w:tabs>
        <w:spacing w:after="120"/>
        <w:jc w:val="both"/>
        <w:rPr>
          <w:b/>
          <w:sz w:val="18"/>
          <w:szCs w:val="18"/>
        </w:rPr>
      </w:pPr>
    </w:p>
    <w:p w14:paraId="3B570146" w14:textId="77777777" w:rsidR="0036095D" w:rsidRPr="001B0CEF" w:rsidRDefault="0036095D" w:rsidP="0036095D">
      <w:pPr>
        <w:rPr>
          <w:b/>
        </w:rPr>
      </w:pPr>
      <w:r w:rsidRPr="001B0CEF">
        <w:rPr>
          <w:b/>
          <w:sz w:val="18"/>
          <w:szCs w:val="18"/>
        </w:rPr>
        <w:t>Примечание к таблице:</w:t>
      </w:r>
      <w:r>
        <w:t xml:space="preserve"> </w:t>
      </w:r>
      <w:r>
        <w:br/>
      </w:r>
      <w:r w:rsidRPr="001B0CEF">
        <w:t>*</w:t>
      </w:r>
      <w:proofErr w:type="spellStart"/>
      <w:r w:rsidRPr="001B0CEF">
        <w:t>Апостилирование</w:t>
      </w:r>
      <w:proofErr w:type="spellEnd"/>
      <w:r w:rsidRPr="001B0CEF">
        <w:t xml:space="preserve"> документов </w:t>
      </w:r>
      <w:r>
        <w:t>–</w:t>
      </w:r>
      <w:r w:rsidRPr="001B0CEF">
        <w:t xml:space="preserve"> для кандидатов </w:t>
      </w:r>
      <w:r>
        <w:t>–</w:t>
      </w:r>
      <w:r w:rsidRPr="001B0CEF">
        <w:t xml:space="preserve"> нерезидентов Республики Казахстан</w:t>
      </w:r>
      <w:r>
        <w:t>.</w:t>
      </w:r>
    </w:p>
    <w:p w14:paraId="1EFA5230" w14:textId="77777777" w:rsidR="005B36C5" w:rsidRDefault="005B36C5"/>
    <w:sectPr w:rsidR="005B36C5" w:rsidSect="0036095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azurski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419"/>
    <w:rsid w:val="002F3419"/>
    <w:rsid w:val="0036095D"/>
    <w:rsid w:val="005B36C5"/>
    <w:rsid w:val="007165E7"/>
    <w:rsid w:val="00F5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E4A8D9-07EE-48BC-B253-DECE7836B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95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caae">
    <w:name w:val="?acaae"/>
    <w:basedOn w:val="a"/>
    <w:rsid w:val="00F5276E"/>
    <w:pPr>
      <w:widowControl w:val="0"/>
      <w:spacing w:before="240" w:after="120"/>
      <w:jc w:val="center"/>
    </w:pPr>
    <w:rPr>
      <w:rFonts w:ascii="Lazurski" w:hAnsi="Lazurski"/>
      <w:b/>
      <w:spacing w:val="60"/>
      <w:lang w:eastAsia="ru-RU"/>
    </w:rPr>
  </w:style>
  <w:style w:type="paragraph" w:customStyle="1" w:styleId="BodyText21">
    <w:name w:val="Body Text 21"/>
    <w:basedOn w:val="a"/>
    <w:rsid w:val="00F5276E"/>
    <w:pPr>
      <w:widowControl w:val="0"/>
      <w:spacing w:after="120"/>
      <w:jc w:val="both"/>
    </w:pPr>
    <w:rPr>
      <w:u w:val="single"/>
      <w:lang w:val="en-AU" w:eastAsia="ru-RU"/>
    </w:rPr>
  </w:style>
  <w:style w:type="paragraph" w:customStyle="1" w:styleId="BodyTextIndent21">
    <w:name w:val="Body Text Indent 21"/>
    <w:basedOn w:val="a"/>
    <w:rsid w:val="00F5276E"/>
    <w:pPr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jc w:val="both"/>
      <w:textAlignment w:val="baseline"/>
    </w:pPr>
    <w:rPr>
      <w:lang w:eastAsia="ru-RU"/>
    </w:rPr>
  </w:style>
  <w:style w:type="paragraph" w:customStyle="1" w:styleId="Caaieiaie">
    <w:name w:val="Caaieiaie"/>
    <w:basedOn w:val="a"/>
    <w:rsid w:val="00F5276E"/>
    <w:pPr>
      <w:widowControl w:val="0"/>
      <w:spacing w:before="480" w:after="120"/>
      <w:jc w:val="center"/>
    </w:pPr>
    <w:rPr>
      <w:rFonts w:ascii="Lazurski" w:hAnsi="Lazurski"/>
      <w:b/>
      <w:spacing w:val="60"/>
      <w:sz w:val="28"/>
    </w:rPr>
  </w:style>
  <w:style w:type="paragraph" w:customStyle="1" w:styleId="CharChar">
    <w:name w:val="Char Char Знак Знак"/>
    <w:basedOn w:val="a"/>
    <w:rsid w:val="00F5276E"/>
    <w:pPr>
      <w:spacing w:line="240" w:lineRule="exact"/>
    </w:pPr>
    <w:rPr>
      <w:rFonts w:ascii="Verdana" w:eastAsia="PMingLiU" w:hAnsi="Verdana"/>
      <w:lang w:val="en-US"/>
    </w:rPr>
  </w:style>
  <w:style w:type="paragraph" w:customStyle="1" w:styleId="CharCharCharChar">
    <w:name w:val="Char Char Знак Знак Char Char"/>
    <w:basedOn w:val="a"/>
    <w:rsid w:val="00F5276E"/>
    <w:pPr>
      <w:spacing w:line="240" w:lineRule="exact"/>
    </w:pPr>
    <w:rPr>
      <w:rFonts w:ascii="Verdana" w:eastAsia="PMingLiU" w:hAnsi="Verdana"/>
      <w:lang w:val="en-US"/>
    </w:rPr>
  </w:style>
  <w:style w:type="paragraph" w:customStyle="1" w:styleId="CharCharCharCharCharCharCharChar">
    <w:name w:val="Char Char Знак Знак Char Char Знак Знак Char Char Знак Знак Char Char Знак Знак"/>
    <w:basedOn w:val="a"/>
    <w:autoRedefine/>
    <w:rsid w:val="00F5276E"/>
    <w:pPr>
      <w:spacing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customStyle="1" w:styleId="CharCharCharCharCharCharCharChar1CharChar1CharChar1CharChar">
    <w:name w:val="Char Char Знак Знак Char Char Знак Знак Char Char Знак Знак Char Char1 Знак Знак Char Char Знак Знак1 Char Char Знак Знак1 Char Char"/>
    <w:basedOn w:val="a"/>
    <w:rsid w:val="00F5276E"/>
    <w:pPr>
      <w:spacing w:line="240" w:lineRule="exact"/>
    </w:pPr>
    <w:rPr>
      <w:rFonts w:ascii="Verdana" w:eastAsia="PMingLiU" w:hAnsi="Verdana"/>
      <w:lang w:val="en-US"/>
    </w:rPr>
  </w:style>
  <w:style w:type="paragraph" w:customStyle="1" w:styleId="CharCharCharCharCharCharCharChar1CharChar1CharChar1CharChar0">
    <w:name w:val="Char Char Знак Знак Char Char Знак Знак Char Char Знак Знак Char Char1 Знак Знак Char Char Знак Знак1 Char Char Знак Знак1 Char Char Знак Знак"/>
    <w:basedOn w:val="a"/>
    <w:rsid w:val="00F5276E"/>
    <w:pPr>
      <w:spacing w:line="240" w:lineRule="exact"/>
    </w:pPr>
    <w:rPr>
      <w:rFonts w:ascii="Verdana" w:eastAsia="PMingLiU" w:hAnsi="Verdana"/>
      <w:lang w:val="en-US"/>
    </w:rPr>
  </w:style>
  <w:style w:type="paragraph" w:customStyle="1" w:styleId="CharChar1">
    <w:name w:val="Char Char1"/>
    <w:basedOn w:val="a"/>
    <w:rsid w:val="00F5276E"/>
    <w:pPr>
      <w:spacing w:line="240" w:lineRule="exact"/>
    </w:pPr>
    <w:rPr>
      <w:rFonts w:ascii="Verdana" w:hAnsi="Verdana" w:cs="Verdana"/>
      <w:lang w:val="en-US"/>
    </w:rPr>
  </w:style>
  <w:style w:type="paragraph" w:customStyle="1" w:styleId="CharChar4">
    <w:name w:val="Char Char4"/>
    <w:basedOn w:val="a"/>
    <w:rsid w:val="00F5276E"/>
    <w:pPr>
      <w:spacing w:line="240" w:lineRule="exact"/>
    </w:pPr>
    <w:rPr>
      <w:rFonts w:ascii="Verdana" w:eastAsia="PMingLiU" w:hAnsi="Verdana"/>
      <w:lang w:val="en-US"/>
    </w:rPr>
  </w:style>
  <w:style w:type="paragraph" w:customStyle="1" w:styleId="Default">
    <w:name w:val="Default"/>
    <w:rsid w:val="00F5276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Ieeiaiea">
    <w:name w:val="I?eei?aiea"/>
    <w:basedOn w:val="a"/>
    <w:rsid w:val="00F5276E"/>
    <w:pPr>
      <w:widowControl w:val="0"/>
      <w:tabs>
        <w:tab w:val="right" w:pos="9000"/>
      </w:tabs>
      <w:spacing w:after="120"/>
      <w:ind w:left="5400"/>
    </w:pPr>
    <w:rPr>
      <w:lang w:eastAsia="ru-RU"/>
    </w:rPr>
  </w:style>
  <w:style w:type="paragraph" w:customStyle="1" w:styleId="a3">
    <w:name w:val="Îáû÷íûé"/>
    <w:rsid w:val="00F5276E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Iiaacaae">
    <w:name w:val="Iia?acaae"/>
    <w:basedOn w:val="a"/>
    <w:rsid w:val="00F5276E"/>
    <w:pPr>
      <w:keepNext/>
      <w:widowControl w:val="0"/>
      <w:tabs>
        <w:tab w:val="left" w:pos="180"/>
      </w:tabs>
      <w:spacing w:before="240" w:after="120"/>
      <w:jc w:val="center"/>
    </w:pPr>
    <w:rPr>
      <w:rFonts w:ascii="Lazurski" w:hAnsi="Lazurski"/>
    </w:rPr>
  </w:style>
  <w:style w:type="paragraph" w:customStyle="1" w:styleId="Iiia">
    <w:name w:val="Iiia?"/>
    <w:basedOn w:val="a"/>
    <w:rsid w:val="00F5276E"/>
    <w:pPr>
      <w:widowControl w:val="0"/>
      <w:spacing w:after="120"/>
      <w:ind w:left="426" w:hanging="426"/>
    </w:pPr>
    <w:rPr>
      <w:lang w:eastAsia="ru-RU"/>
    </w:rPr>
  </w:style>
  <w:style w:type="character" w:customStyle="1" w:styleId="mw-headline">
    <w:name w:val="mw-headline"/>
    <w:rsid w:val="00F5276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1069</Words>
  <Characters>6098</Characters>
  <Application>Microsoft Office Word</Application>
  <DocSecurity>0</DocSecurity>
  <Lines>50</Lines>
  <Paragraphs>14</Paragraphs>
  <ScaleCrop>false</ScaleCrop>
  <Company/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Жумабаев Канат Рысбекович (КЦК)</dc:creator>
  <cp:keywords/>
  <dc:description/>
  <cp:lastModifiedBy>Жақман Ұлпан Қайратбекқызы</cp:lastModifiedBy>
  <cp:revision>2</cp:revision>
  <dcterms:created xsi:type="dcterms:W3CDTF">2026-02-02T10:42:00Z</dcterms:created>
  <dcterms:modified xsi:type="dcterms:W3CDTF">2026-02-02T10:42:00Z</dcterms:modified>
</cp:coreProperties>
</file>