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180B" w14:textId="77777777" w:rsidR="005B34E6" w:rsidRPr="001B0CEF" w:rsidRDefault="005B34E6" w:rsidP="005B34E6">
      <w:pPr>
        <w:spacing w:after="120"/>
        <w:ind w:left="6521"/>
        <w:outlineLvl w:val="1"/>
        <w:rPr>
          <w:rFonts w:cs="Arial"/>
          <w:b/>
        </w:rPr>
      </w:pPr>
      <w:proofErr w:type="spellStart"/>
      <w:r>
        <w:t>Клирингілік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rPr>
          <w:lang w:val="kk-KZ"/>
        </w:rPr>
        <w:br/>
      </w:r>
      <w:proofErr w:type="spellStart"/>
      <w:r w:rsidRPr="001B0CEF">
        <w:t>туралы</w:t>
      </w:r>
      <w:proofErr w:type="spellEnd"/>
      <w:r w:rsidRPr="001B0CEF">
        <w:t xml:space="preserve"> </w:t>
      </w:r>
      <w:r>
        <w:rPr>
          <w:lang w:val="kk-KZ"/>
        </w:rPr>
        <w:t>қағидаға</w:t>
      </w:r>
    </w:p>
    <w:p w14:paraId="584261F2" w14:textId="77777777" w:rsidR="005B34E6" w:rsidRPr="00BA6456" w:rsidRDefault="005B34E6" w:rsidP="005B34E6">
      <w:pPr>
        <w:spacing w:after="120"/>
        <w:ind w:left="6521"/>
        <w:rPr>
          <w:lang w:val="kk-KZ"/>
        </w:rPr>
      </w:pPr>
      <w:r w:rsidRPr="001B0CEF">
        <w:rPr>
          <w:rFonts w:cs="Arial"/>
          <w:b/>
        </w:rPr>
        <w:t>8-қосымша</w:t>
      </w:r>
    </w:p>
    <w:p w14:paraId="05B455D0" w14:textId="77777777" w:rsidR="005B34E6" w:rsidRPr="001B0CEF" w:rsidRDefault="005B34E6" w:rsidP="005B34E6">
      <w:pPr>
        <w:spacing w:after="120"/>
        <w:jc w:val="center"/>
        <w:outlineLvl w:val="2"/>
        <w:rPr>
          <w:rFonts w:ascii="Times New Roman" w:hAnsi="Times New Roman"/>
          <w:b/>
          <w:color w:val="800000"/>
          <w:spacing w:val="60"/>
          <w:sz w:val="28"/>
        </w:rPr>
      </w:pPr>
    </w:p>
    <w:p w14:paraId="724CB851" w14:textId="77777777" w:rsidR="005B34E6" w:rsidRPr="001B0CEF" w:rsidRDefault="005B34E6" w:rsidP="005B34E6">
      <w:pPr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>
        <w:rPr>
          <w:rFonts w:ascii="Times New Roman" w:hAnsi="Times New Roman"/>
          <w:b/>
          <w:color w:val="800000"/>
          <w:sz w:val="24"/>
          <w:lang w:val="kk-KZ"/>
        </w:rPr>
        <w:t>Т</w:t>
      </w:r>
      <w:proofErr w:type="spellStart"/>
      <w:r w:rsidRPr="001B0CEF">
        <w:rPr>
          <w:rFonts w:ascii="Times New Roman" w:hAnsi="Times New Roman"/>
          <w:b/>
          <w:color w:val="800000"/>
          <w:sz w:val="24"/>
        </w:rPr>
        <w:t>әуекелдерді</w:t>
      </w:r>
      <w:proofErr w:type="spellEnd"/>
      <w:r w:rsidRPr="001B0CEF">
        <w:rPr>
          <w:rFonts w:ascii="Times New Roman" w:hAnsi="Times New Roman"/>
          <w:b/>
          <w:color w:val="800000"/>
          <w:sz w:val="24"/>
        </w:rPr>
        <w:t xml:space="preserve"> </w:t>
      </w:r>
      <w:proofErr w:type="spellStart"/>
      <w:r w:rsidRPr="001B0CEF">
        <w:rPr>
          <w:rFonts w:ascii="Times New Roman" w:hAnsi="Times New Roman"/>
          <w:b/>
          <w:color w:val="800000"/>
          <w:sz w:val="24"/>
        </w:rPr>
        <w:t>басқару</w:t>
      </w:r>
      <w:proofErr w:type="spellEnd"/>
      <w:r w:rsidRPr="001B0CEF">
        <w:rPr>
          <w:rFonts w:ascii="Times New Roman" w:hAnsi="Times New Roman"/>
          <w:b/>
          <w:color w:val="800000"/>
          <w:sz w:val="24"/>
        </w:rPr>
        <w:t xml:space="preserve"> </w:t>
      </w:r>
      <w:proofErr w:type="spellStart"/>
      <w:r w:rsidRPr="001B0CEF">
        <w:rPr>
          <w:rFonts w:ascii="Times New Roman" w:hAnsi="Times New Roman"/>
          <w:b/>
          <w:color w:val="800000"/>
          <w:sz w:val="24"/>
        </w:rPr>
        <w:t>жүйесін</w:t>
      </w:r>
      <w:proofErr w:type="spellEnd"/>
      <w:r w:rsidRPr="001B0CEF">
        <w:rPr>
          <w:rFonts w:ascii="Times New Roman" w:hAnsi="Times New Roman"/>
          <w:b/>
          <w:color w:val="800000"/>
          <w:sz w:val="24"/>
        </w:rPr>
        <w:t xml:space="preserve"> </w:t>
      </w:r>
      <w:proofErr w:type="spellStart"/>
      <w:r w:rsidRPr="001B0CEF">
        <w:rPr>
          <w:rFonts w:ascii="Times New Roman" w:hAnsi="Times New Roman"/>
          <w:b/>
          <w:color w:val="800000"/>
          <w:sz w:val="24"/>
        </w:rPr>
        <w:t>өзін-өзі</w:t>
      </w:r>
      <w:proofErr w:type="spellEnd"/>
      <w:r w:rsidRPr="001B0CEF">
        <w:rPr>
          <w:rFonts w:ascii="Times New Roman" w:hAnsi="Times New Roman"/>
          <w:b/>
          <w:color w:val="800000"/>
          <w:sz w:val="24"/>
        </w:rPr>
        <w:t xml:space="preserve"> </w:t>
      </w:r>
      <w:proofErr w:type="spellStart"/>
      <w:r w:rsidRPr="001B0CEF">
        <w:rPr>
          <w:rFonts w:ascii="Times New Roman" w:hAnsi="Times New Roman"/>
          <w:b/>
          <w:color w:val="800000"/>
          <w:sz w:val="24"/>
        </w:rPr>
        <w:t>бағалау</w:t>
      </w:r>
      <w:proofErr w:type="spellEnd"/>
    </w:p>
    <w:p w14:paraId="0447FEA1" w14:textId="77777777" w:rsidR="005B34E6" w:rsidRPr="00BA6456" w:rsidRDefault="005B34E6" w:rsidP="005B34E6">
      <w:pPr>
        <w:spacing w:after="120"/>
        <w:jc w:val="center"/>
        <w:outlineLvl w:val="2"/>
        <w:rPr>
          <w:rFonts w:ascii="Times New Roman" w:hAnsi="Times New Roman"/>
          <w:b/>
          <w:color w:val="800000"/>
          <w:spacing w:val="60"/>
          <w:sz w:val="28"/>
          <w:lang w:val="kk-KZ"/>
        </w:rPr>
      </w:pPr>
      <w:r w:rsidRPr="001B0CEF">
        <w:rPr>
          <w:rFonts w:ascii="Times New Roman" w:hAnsi="Times New Roman"/>
          <w:b/>
          <w:color w:val="800000"/>
          <w:spacing w:val="60"/>
          <w:sz w:val="28"/>
        </w:rPr>
        <w:t>КАРТА</w:t>
      </w:r>
      <w:r>
        <w:rPr>
          <w:rFonts w:ascii="Times New Roman" w:hAnsi="Times New Roman"/>
          <w:b/>
          <w:color w:val="800000"/>
          <w:spacing w:val="60"/>
          <w:sz w:val="28"/>
          <w:lang w:val="kk-KZ"/>
        </w:rPr>
        <w:t>СЫ</w:t>
      </w:r>
    </w:p>
    <w:p w14:paraId="59001C10" w14:textId="77777777" w:rsidR="005B34E6" w:rsidRPr="001B0CEF" w:rsidRDefault="005B34E6" w:rsidP="005B34E6">
      <w:pPr>
        <w:tabs>
          <w:tab w:val="left" w:pos="288"/>
        </w:tabs>
        <w:spacing w:after="120"/>
        <w:ind w:left="288" w:hanging="288"/>
        <w:rPr>
          <w:sz w:val="16"/>
          <w:szCs w:val="16"/>
        </w:rPr>
      </w:pPr>
      <w:r w:rsidRPr="001B0CEF">
        <w:rPr>
          <w:sz w:val="16"/>
          <w:szCs w:val="16"/>
        </w:rPr>
        <w:t>*</w:t>
      </w:r>
      <w:r w:rsidRPr="001B0CEF">
        <w:rPr>
          <w:sz w:val="16"/>
          <w:szCs w:val="16"/>
        </w:rPr>
        <w:tab/>
        <w:t xml:space="preserve">Осы </w:t>
      </w:r>
      <w:proofErr w:type="spellStart"/>
      <w:r w:rsidRPr="001B0CEF">
        <w:rPr>
          <w:sz w:val="16"/>
          <w:szCs w:val="16"/>
        </w:rPr>
        <w:t>картада</w:t>
      </w:r>
      <w:proofErr w:type="spellEnd"/>
      <w:r w:rsidRPr="001B0CEF">
        <w:rPr>
          <w:sz w:val="16"/>
          <w:szCs w:val="16"/>
        </w:rPr>
        <w:t xml:space="preserve"> </w:t>
      </w:r>
      <w:proofErr w:type="spellStart"/>
      <w:r w:rsidRPr="001B0CEF">
        <w:rPr>
          <w:sz w:val="16"/>
          <w:szCs w:val="16"/>
        </w:rPr>
        <w:t>Ұйым</w:t>
      </w:r>
      <w:proofErr w:type="spellEnd"/>
      <w:r w:rsidRPr="001B0CEF">
        <w:rPr>
          <w:sz w:val="16"/>
          <w:szCs w:val="16"/>
        </w:rPr>
        <w:t xml:space="preserve"> </w:t>
      </w:r>
      <w:proofErr w:type="spellStart"/>
      <w:r w:rsidRPr="001B0CEF">
        <w:rPr>
          <w:sz w:val="16"/>
          <w:szCs w:val="16"/>
        </w:rPr>
        <w:t>деп</w:t>
      </w:r>
      <w:proofErr w:type="spellEnd"/>
      <w:r w:rsidRPr="001B0CEF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клирингілік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қатысушы</w:t>
      </w:r>
      <w:r w:rsidRPr="001B0CEF">
        <w:rPr>
          <w:sz w:val="16"/>
          <w:szCs w:val="16"/>
        </w:rPr>
        <w:t>ларға</w:t>
      </w:r>
      <w:proofErr w:type="spellEnd"/>
      <w:r w:rsidRPr="001B0CEF">
        <w:rPr>
          <w:sz w:val="16"/>
          <w:szCs w:val="16"/>
        </w:rPr>
        <w:t xml:space="preserve"> кандидат </w:t>
      </w:r>
      <w:proofErr w:type="spellStart"/>
      <w:r w:rsidRPr="001B0CEF">
        <w:rPr>
          <w:sz w:val="16"/>
          <w:szCs w:val="16"/>
        </w:rPr>
        <w:t>түсініледі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B34E6" w:rsidRPr="001B0CEF" w14:paraId="0C10DFC0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44166C7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заңды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тұл</w:t>
            </w:r>
            <w:r>
              <w:rPr>
                <w:rFonts w:cs="Arial"/>
                <w:color w:val="FFFFFF"/>
              </w:rPr>
              <w:t>ға</w:t>
            </w:r>
            <w:proofErr w:type="spellEnd"/>
            <w:r>
              <w:rPr>
                <w:rFonts w:cs="Arial"/>
                <w:color w:val="FFFFFF"/>
                <w:lang w:val="kk-KZ"/>
              </w:rPr>
              <w:t>сы</w:t>
            </w:r>
            <w:r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болып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табылатын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мемлекеттің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уәкілетті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органы IOSCO </w:t>
            </w:r>
            <w:r>
              <w:rPr>
                <w:rFonts w:cs="Arial"/>
                <w:color w:val="FFFFFF"/>
                <w:lang w:val="kk-KZ"/>
              </w:rPr>
              <w:t>кеңес беру</w:t>
            </w:r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ынтымақтастық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және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ақпарат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алмасу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мәселелері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бойынша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өзара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түсіністік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туралы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меморандумға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қол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қойды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6FD6508D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7E647B2C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3CD295F8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BDD1DF2" w14:textId="77777777" w:rsidR="005B34E6" w:rsidRPr="00BA6456" w:rsidRDefault="005B34E6" w:rsidP="00AA7371">
            <w:pPr>
              <w:spacing w:before="60" w:after="60"/>
              <w:rPr>
                <w:rFonts w:cs="Arial"/>
                <w:sz w:val="16"/>
                <w:szCs w:val="16"/>
                <w:lang w:val="kk-KZ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4DB84FE6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5D028C0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5B34E6" w:rsidRPr="001B0CEF" w14:paraId="0D4C867C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2DE1807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2.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BA6456">
              <w:rPr>
                <w:color w:val="FFFFFF"/>
                <w:lang w:eastAsia="ru-RU"/>
              </w:rPr>
              <w:t>Ұйымның</w:t>
            </w:r>
            <w:proofErr w:type="spellEnd"/>
            <w:r w:rsidRPr="00BA6456">
              <w:rPr>
                <w:color w:val="FFFFFF"/>
                <w:lang w:eastAsia="ru-RU"/>
              </w:rPr>
              <w:t xml:space="preserve"> </w:t>
            </w:r>
            <w:proofErr w:type="spellStart"/>
            <w:r w:rsidRPr="00BA6456">
              <w:rPr>
                <w:color w:val="FFFFFF"/>
                <w:lang w:eastAsia="ru-RU"/>
              </w:rPr>
              <w:t>тәуекелдерді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басқару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жүйесі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бар </w:t>
            </w:r>
            <w:proofErr w:type="spellStart"/>
            <w:r w:rsidRPr="001B0CEF">
              <w:rPr>
                <w:color w:val="FFFFFF"/>
                <w:lang w:eastAsia="ru-RU"/>
              </w:rPr>
              <w:t>ма</w:t>
            </w:r>
            <w:proofErr w:type="spellEnd"/>
            <w:r w:rsidRPr="001B0CEF">
              <w:rPr>
                <w:color w:val="FFFFFF"/>
                <w:lang w:eastAsia="ru-RU"/>
              </w:rPr>
              <w:t>?</w:t>
            </w:r>
          </w:p>
        </w:tc>
      </w:tr>
      <w:tr w:rsidR="005B34E6" w:rsidRPr="001B0CEF" w14:paraId="034B4EB4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BCFF087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3A6EAC00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B16F2D4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3E8206B6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42C945A8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3.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біріктірілген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және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жекелеген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түрлерін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басқару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жөнінд</w:t>
            </w:r>
            <w:r>
              <w:rPr>
                <w:rFonts w:cs="Arial"/>
                <w:color w:val="FFFFFF"/>
              </w:rPr>
              <w:t>егі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ішкі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саясаты</w:t>
            </w:r>
            <w:proofErr w:type="spellEnd"/>
            <w:r>
              <w:rPr>
                <w:rFonts w:cs="Arial"/>
                <w:color w:val="FFFFFF"/>
              </w:rPr>
              <w:t xml:space="preserve"> мен </w:t>
            </w:r>
            <w:r>
              <w:rPr>
                <w:rFonts w:cs="Arial"/>
                <w:color w:val="FFFFFF"/>
                <w:lang w:val="kk-KZ"/>
              </w:rPr>
              <w:t>процедуралары</w:t>
            </w:r>
            <w:r>
              <w:rPr>
                <w:rFonts w:cs="Arial"/>
                <w:color w:val="FFFFFF"/>
              </w:rPr>
              <w:t xml:space="preserve"> </w:t>
            </w:r>
            <w:r w:rsidRPr="001B0CEF">
              <w:rPr>
                <w:rFonts w:cs="Arial"/>
                <w:color w:val="FFFFFF"/>
              </w:rPr>
              <w:t xml:space="preserve">бар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7AFD3500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1D48554D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65A3DD54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EE72C85" w14:textId="77777777" w:rsidR="005B34E6" w:rsidRPr="00BA6456" w:rsidRDefault="005B34E6" w:rsidP="00AA7371">
            <w:pPr>
              <w:spacing w:before="60" w:after="60"/>
              <w:rPr>
                <w:rFonts w:cs="Arial"/>
                <w:sz w:val="16"/>
                <w:szCs w:val="16"/>
                <w:lang w:val="kk-KZ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осы </w:t>
            </w:r>
            <w:proofErr w:type="spellStart"/>
            <w:r w:rsidRPr="001B0CEF">
              <w:rPr>
                <w:sz w:val="16"/>
                <w:szCs w:val="16"/>
              </w:rPr>
              <w:t>саясат</w:t>
            </w:r>
            <w:proofErr w:type="spellEnd"/>
            <w:r w:rsidRPr="001B0CEF">
              <w:rPr>
                <w:sz w:val="16"/>
                <w:szCs w:val="16"/>
              </w:rPr>
              <w:t xml:space="preserve"> пен </w:t>
            </w:r>
            <w:r>
              <w:rPr>
                <w:sz w:val="16"/>
                <w:szCs w:val="16"/>
                <w:lang w:val="kk-KZ"/>
              </w:rPr>
              <w:t>процедураларды атап көрсету керек</w:t>
            </w:r>
          </w:p>
        </w:tc>
      </w:tr>
      <w:tr w:rsidR="005B34E6" w:rsidRPr="001B0CEF" w14:paraId="697E138A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5A6ED8C0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4.</w:t>
            </w:r>
            <w:r w:rsidRPr="001B0CEF">
              <w:rPr>
                <w:color w:val="FFFFFF"/>
                <w:lang w:eastAsia="ru-RU"/>
              </w:rPr>
              <w:tab/>
            </w:r>
            <w:proofErr w:type="spellStart"/>
            <w:r w:rsidRPr="001B0CEF">
              <w:rPr>
                <w:color w:val="FFFFFF"/>
                <w:lang w:eastAsia="ru-RU"/>
              </w:rPr>
              <w:t>Ұйымның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тәуекелдерді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басқару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жөніндегі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ішкі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саясаттары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мен </w:t>
            </w:r>
            <w:r>
              <w:rPr>
                <w:color w:val="FFFFFF"/>
                <w:lang w:val="kk-KZ" w:eastAsia="ru-RU"/>
              </w:rPr>
              <w:t>процедураларының</w:t>
            </w:r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күші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оның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шетелдік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еншілес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ұйымдарын</w:t>
            </w:r>
            <w:r>
              <w:rPr>
                <w:color w:val="FFFFFF"/>
                <w:lang w:eastAsia="ru-RU"/>
              </w:rPr>
              <w:t>а</w:t>
            </w:r>
            <w:proofErr w:type="spellEnd"/>
            <w:r>
              <w:rPr>
                <w:color w:val="FFFFFF"/>
                <w:lang w:eastAsia="ru-RU"/>
              </w:rPr>
              <w:t xml:space="preserve">, </w:t>
            </w:r>
            <w:proofErr w:type="spellStart"/>
            <w:r>
              <w:rPr>
                <w:color w:val="FFFFFF"/>
                <w:lang w:eastAsia="ru-RU"/>
              </w:rPr>
              <w:t>тәуелді</w:t>
            </w:r>
            <w:proofErr w:type="spellEnd"/>
            <w:r>
              <w:rPr>
                <w:color w:val="FFFFFF"/>
                <w:lang w:eastAsia="ru-RU"/>
              </w:rPr>
              <w:t xml:space="preserve"> </w:t>
            </w:r>
            <w:proofErr w:type="spellStart"/>
            <w:r>
              <w:rPr>
                <w:color w:val="FFFFFF"/>
                <w:lang w:eastAsia="ru-RU"/>
              </w:rPr>
              <w:t>акционерлік</w:t>
            </w:r>
            <w:proofErr w:type="spellEnd"/>
            <w:r>
              <w:rPr>
                <w:color w:val="FFFFFF"/>
                <w:lang w:eastAsia="ru-RU"/>
              </w:rPr>
              <w:t xml:space="preserve"> </w:t>
            </w:r>
            <w:proofErr w:type="spellStart"/>
            <w:r>
              <w:rPr>
                <w:color w:val="FFFFFF"/>
                <w:lang w:eastAsia="ru-RU"/>
              </w:rPr>
              <w:t>қоғамдар</w:t>
            </w:r>
            <w:proofErr w:type="spellEnd"/>
            <w:r>
              <w:rPr>
                <w:color w:val="FFFFFF"/>
                <w:lang w:val="kk-KZ" w:eastAsia="ru-RU"/>
              </w:rPr>
              <w:t>ын</w:t>
            </w:r>
            <w:r w:rsidRPr="001B0CEF">
              <w:rPr>
                <w:color w:val="FFFFFF"/>
                <w:lang w:eastAsia="ru-RU"/>
              </w:rPr>
              <w:t xml:space="preserve">а, </w:t>
            </w:r>
            <w:proofErr w:type="spellStart"/>
            <w:r w:rsidRPr="001B0CEF">
              <w:rPr>
                <w:color w:val="FFFFFF"/>
                <w:lang w:eastAsia="ru-RU"/>
              </w:rPr>
              <w:t>филиалдар</w:t>
            </w:r>
            <w:proofErr w:type="spellEnd"/>
            <w:r>
              <w:rPr>
                <w:color w:val="FFFFFF"/>
                <w:lang w:val="kk-KZ" w:eastAsia="ru-RU"/>
              </w:rPr>
              <w:t>ын</w:t>
            </w:r>
            <w:r w:rsidRPr="001B0CEF">
              <w:rPr>
                <w:color w:val="FFFFFF"/>
                <w:lang w:eastAsia="ru-RU"/>
              </w:rPr>
              <w:t xml:space="preserve">а, </w:t>
            </w:r>
            <w:proofErr w:type="spellStart"/>
            <w:r w:rsidRPr="001B0CEF">
              <w:rPr>
                <w:color w:val="FFFFFF"/>
                <w:lang w:eastAsia="ru-RU"/>
              </w:rPr>
              <w:t>өкілдіктер</w:t>
            </w:r>
            <w:proofErr w:type="spellEnd"/>
            <w:r>
              <w:rPr>
                <w:color w:val="FFFFFF"/>
                <w:lang w:val="kk-KZ" w:eastAsia="ru-RU"/>
              </w:rPr>
              <w:t>ін</w:t>
            </w:r>
            <w:r w:rsidRPr="001B0CEF">
              <w:rPr>
                <w:color w:val="FFFFFF"/>
                <w:lang w:eastAsia="ru-RU"/>
              </w:rPr>
              <w:t>е (</w:t>
            </w:r>
            <w:proofErr w:type="spellStart"/>
            <w:r w:rsidRPr="001B0CEF">
              <w:rPr>
                <w:color w:val="FFFFFF"/>
                <w:lang w:eastAsia="ru-RU"/>
              </w:rPr>
              <w:t>олар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болған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кезде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) </w:t>
            </w:r>
            <w:proofErr w:type="spellStart"/>
            <w:r w:rsidRPr="001B0CEF">
              <w:rPr>
                <w:color w:val="FFFFFF"/>
                <w:lang w:eastAsia="ru-RU"/>
              </w:rPr>
              <w:t>қолданыла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ма</w:t>
            </w:r>
            <w:proofErr w:type="spellEnd"/>
            <w:r w:rsidRPr="001B0CEF">
              <w:rPr>
                <w:color w:val="FFFFFF"/>
                <w:lang w:eastAsia="ru-RU"/>
              </w:rPr>
              <w:t>?</w:t>
            </w:r>
          </w:p>
        </w:tc>
      </w:tr>
      <w:tr w:rsidR="005B34E6" w:rsidRPr="001B0CEF" w14:paraId="0B0E3757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24C09483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7C35E40C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B6DBE9A" w14:textId="77777777" w:rsidR="005B34E6" w:rsidRPr="00236C54" w:rsidRDefault="005B34E6" w:rsidP="00AA7371">
            <w:pPr>
              <w:spacing w:before="60" w:after="60"/>
              <w:rPr>
                <w:rFonts w:cs="Arial"/>
                <w:sz w:val="16"/>
                <w:szCs w:val="16"/>
                <w:lang w:val="kk-KZ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ru-RU"/>
              </w:rPr>
              <w:t>Егер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B0CEF">
              <w:rPr>
                <w:sz w:val="16"/>
                <w:szCs w:val="16"/>
                <w:lang w:eastAsia="ru-RU"/>
              </w:rPr>
              <w:t>"</w:t>
            </w:r>
            <w:proofErr w:type="spellStart"/>
            <w:r>
              <w:rPr>
                <w:sz w:val="16"/>
                <w:szCs w:val="16"/>
                <w:lang w:eastAsia="ru-RU"/>
              </w:rPr>
              <w:t>жоқ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болса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–</w:t>
            </w:r>
            <w:r w:rsidRPr="001B0CEF">
              <w:rPr>
                <w:sz w:val="16"/>
                <w:szCs w:val="16"/>
                <w:lang w:eastAsia="ru-RU"/>
              </w:rPr>
              <w:t xml:space="preserve"> осы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саясаттар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мен </w:t>
            </w:r>
            <w:r>
              <w:rPr>
                <w:sz w:val="16"/>
                <w:szCs w:val="16"/>
                <w:lang w:val="kk-KZ" w:eastAsia="ru-RU"/>
              </w:rPr>
              <w:t>процедуралардың</w:t>
            </w:r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күші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қолданылмайтын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осындай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ұйымдардың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қоғамдардың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филиалдардың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өкілдіктердің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kk-KZ" w:eastAsia="ru-RU"/>
              </w:rPr>
              <w:t>аталуы</w:t>
            </w:r>
            <w:r w:rsidRPr="001B0CEF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атаулары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) мен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орналасқан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жерлерін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көрсету</w:t>
            </w:r>
            <w:proofErr w:type="spellEnd"/>
            <w:r>
              <w:rPr>
                <w:sz w:val="16"/>
                <w:szCs w:val="16"/>
                <w:lang w:val="kk-KZ" w:eastAsia="ru-RU"/>
              </w:rPr>
              <w:t xml:space="preserve"> керек</w:t>
            </w:r>
          </w:p>
        </w:tc>
      </w:tr>
      <w:tr w:rsidR="005B34E6" w:rsidRPr="001B0CEF" w14:paraId="0B607DA8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A7A92DA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5.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Ұйымда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үшін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жауапкершілік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анықт</w:t>
            </w:r>
            <w:r w:rsidRPr="001B0CEF">
              <w:rPr>
                <w:rFonts w:cs="Arial"/>
                <w:color w:val="FFFFFF"/>
              </w:rPr>
              <w:t>алды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0325894F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0FC13BF3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7F928670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2115FBC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30C9A4AA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33C710C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6.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басқару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жүйесінің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нақты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ұйымдық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құрылымы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бар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(</w:t>
            </w:r>
            <w:proofErr w:type="spellStart"/>
            <w:r w:rsidRPr="001B0CEF">
              <w:rPr>
                <w:rFonts w:cs="Arial"/>
                <w:color w:val="FFFFFF"/>
              </w:rPr>
              <w:t>операциялардың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көлеміне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қарай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орталықтандырылған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немесе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орталықтандырылмаған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ішкі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функциясын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бөлу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бағалауға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операциялық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бөлімшелердің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қатысуы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тәуекел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туындайтын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операцияларды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(</w:t>
            </w:r>
            <w:proofErr w:type="spellStart"/>
            <w:r w:rsidRPr="001B0CEF">
              <w:rPr>
                <w:rFonts w:cs="Arial"/>
                <w:color w:val="FFFFFF"/>
              </w:rPr>
              <w:t>негізгі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бизнесті</w:t>
            </w:r>
            <w:proofErr w:type="spellEnd"/>
            <w:r w:rsidRPr="001B0CEF">
              <w:rPr>
                <w:rFonts w:cs="Arial"/>
                <w:color w:val="FFFFFF"/>
              </w:rPr>
              <w:t xml:space="preserve">) </w:t>
            </w:r>
            <w:proofErr w:type="spellStart"/>
            <w:r w:rsidRPr="001B0CEF">
              <w:rPr>
                <w:rFonts w:cs="Arial"/>
                <w:color w:val="FFFFFF"/>
              </w:rPr>
              <w:t>жүргізуден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өлшеу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мониторингілеу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және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үшін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жауапкершілік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бөлімшесі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жоғары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менеджментке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</w:t>
            </w:r>
            <w:proofErr w:type="spellEnd"/>
            <w:r>
              <w:rPr>
                <w:rFonts w:cs="Arial"/>
                <w:color w:val="FFFFFF"/>
                <w:lang w:val="kk-KZ"/>
              </w:rPr>
              <w:t>дің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жай-күйі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туралы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есептіліктің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тәуелсіз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желісі</w:t>
            </w:r>
            <w:proofErr w:type="spellEnd"/>
            <w:r w:rsidRPr="001B0CEF">
              <w:rPr>
                <w:rFonts w:cs="Arial"/>
                <w:color w:val="FFFFFF"/>
              </w:rPr>
              <w:t>)?</w:t>
            </w:r>
          </w:p>
        </w:tc>
      </w:tr>
      <w:tr w:rsidR="005B34E6" w:rsidRPr="001B0CEF" w14:paraId="2E2FA821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2BED64A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5E15EABF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551CC42" w14:textId="77777777" w:rsidR="005B34E6" w:rsidRPr="00236C54" w:rsidRDefault="005B34E6" w:rsidP="00AA7371">
            <w:pPr>
              <w:spacing w:before="60" w:after="60"/>
              <w:rPr>
                <w:rFonts w:cs="Arial"/>
                <w:sz w:val="16"/>
                <w:szCs w:val="16"/>
                <w:lang w:val="kk-KZ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</w:rPr>
              <w:t>құрылымның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</w:rPr>
              <w:t>қалай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</w:rPr>
              <w:t>құрылғанын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</w:rPr>
              <w:t>көрсету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48E73A22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09DB9B73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7.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басқаруда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өкілеттіктерді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бөлу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жүйесі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жауапкершілік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аймақтары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қиылысқан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немесе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операцияларға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ерекше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жасау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қажет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болған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жағдайда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алқалық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шешімдер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қабылдау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тетігі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бар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52B8AAEC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69ADFC65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433C0378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181FFB8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5F4CA419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05DF353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lastRenderedPageBreak/>
              <w:t>8.</w:t>
            </w:r>
            <w:r w:rsidRPr="001B0CEF">
              <w:rPr>
                <w:color w:val="FFFFFF"/>
                <w:lang w:eastAsia="ru-RU"/>
              </w:rPr>
              <w:tab/>
            </w:r>
            <w:proofErr w:type="spellStart"/>
            <w:r w:rsidRPr="001B0CEF">
              <w:rPr>
                <w:color w:val="FFFFFF"/>
                <w:lang w:eastAsia="ru-RU"/>
              </w:rPr>
              <w:t>Ұйымның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ішкі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аудит </w:t>
            </w:r>
            <w:proofErr w:type="spellStart"/>
            <w:r w:rsidRPr="001B0CEF">
              <w:rPr>
                <w:color w:val="FFFFFF"/>
                <w:lang w:eastAsia="ru-RU"/>
              </w:rPr>
              <w:t>бөлімшесі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мен "</w:t>
            </w:r>
            <w:proofErr w:type="spellStart"/>
            <w:r w:rsidRPr="001B0CEF">
              <w:rPr>
                <w:color w:val="FFFFFF"/>
                <w:lang w:eastAsia="ru-RU"/>
              </w:rPr>
              <w:t>сыртқы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" </w:t>
            </w:r>
            <w:proofErr w:type="spellStart"/>
            <w:r w:rsidRPr="001B0CEF">
              <w:rPr>
                <w:color w:val="FFFFFF"/>
                <w:lang w:eastAsia="ru-RU"/>
              </w:rPr>
              <w:t>аудиторлық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ұйымның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тәуекелдерді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басқару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жөніндегі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ішкі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саясаттары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мен </w:t>
            </w:r>
            <w:r>
              <w:rPr>
                <w:color w:val="FFFFFF"/>
                <w:lang w:val="kk-KZ" w:eastAsia="ru-RU"/>
              </w:rPr>
              <w:t>процедураларының</w:t>
            </w:r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тиімділігін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бағалау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жүргізіле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ме?</w:t>
            </w:r>
          </w:p>
        </w:tc>
      </w:tr>
      <w:tr w:rsidR="005B34E6" w:rsidRPr="001B0CEF" w14:paraId="2BA9242A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1A40311F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4BBC0790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2DD380D" w14:textId="77777777" w:rsidR="005B34E6" w:rsidRPr="00236C54" w:rsidRDefault="005B34E6" w:rsidP="00AA7371">
            <w:pPr>
              <w:spacing w:before="60" w:after="60"/>
              <w:rPr>
                <w:rFonts w:cs="Arial"/>
                <w:sz w:val="16"/>
                <w:szCs w:val="16"/>
                <w:lang w:val="kk-KZ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соңғы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ішкі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және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сыртқы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аудиторлық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тексерудің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күні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нәтижелерін</w:t>
            </w:r>
            <w:proofErr w:type="spellEnd"/>
            <w:r w:rsidRPr="001B0CEF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0CEF">
              <w:rPr>
                <w:sz w:val="16"/>
                <w:szCs w:val="16"/>
                <w:lang w:eastAsia="ru-RU"/>
              </w:rPr>
              <w:t>көрсету</w:t>
            </w:r>
            <w:proofErr w:type="spellEnd"/>
            <w:r>
              <w:rPr>
                <w:sz w:val="16"/>
                <w:szCs w:val="16"/>
                <w:lang w:val="kk-KZ" w:eastAsia="ru-RU"/>
              </w:rPr>
              <w:t xml:space="preserve"> керек</w:t>
            </w:r>
          </w:p>
        </w:tc>
      </w:tr>
      <w:tr w:rsidR="005B34E6" w:rsidRPr="001B0CEF" w14:paraId="16897E41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077B0C0A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9.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ішкі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бухгалтерлік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мен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басқаруды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қамтамасыз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ету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тетіктері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бар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7C7E8475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33BD33F1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1D591E9C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AC6987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0E1E491F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EF813D8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10.</w:t>
            </w:r>
            <w:r w:rsidRPr="001B0CEF">
              <w:rPr>
                <w:color w:val="FFFFFF"/>
                <w:lang w:eastAsia="ru-RU"/>
              </w:rPr>
              <w:tab/>
            </w:r>
            <w:proofErr w:type="spellStart"/>
            <w:r w:rsidRPr="001B0CEF">
              <w:rPr>
                <w:color w:val="FFFFFF"/>
                <w:lang w:eastAsia="ru-RU"/>
              </w:rPr>
              <w:t>Ұйымның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клиенттердің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тәуекелдерін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бағалау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proofErr w:type="spellStart"/>
            <w:r w:rsidRPr="001B0CEF">
              <w:rPr>
                <w:color w:val="FFFFFF"/>
                <w:lang w:eastAsia="ru-RU"/>
              </w:rPr>
              <w:t>бойынша</w:t>
            </w:r>
            <w:proofErr w:type="spellEnd"/>
            <w:r w:rsidRPr="001B0CEF">
              <w:rPr>
                <w:color w:val="FFFFFF"/>
                <w:lang w:eastAsia="ru-RU"/>
              </w:rPr>
              <w:t xml:space="preserve"> </w:t>
            </w:r>
            <w:r>
              <w:rPr>
                <w:color w:val="FFFFFF"/>
                <w:lang w:val="kk-KZ" w:eastAsia="ru-RU"/>
              </w:rPr>
              <w:t>процедуралары</w:t>
            </w:r>
            <w:r w:rsidRPr="001B0CEF">
              <w:rPr>
                <w:color w:val="FFFFFF"/>
                <w:lang w:eastAsia="ru-RU"/>
              </w:rPr>
              <w:t xml:space="preserve"> бар </w:t>
            </w:r>
            <w:proofErr w:type="spellStart"/>
            <w:r w:rsidRPr="001B0CEF">
              <w:rPr>
                <w:color w:val="FFFFFF"/>
                <w:lang w:eastAsia="ru-RU"/>
              </w:rPr>
              <w:t>ма</w:t>
            </w:r>
            <w:proofErr w:type="spellEnd"/>
            <w:r w:rsidRPr="001B0CEF">
              <w:rPr>
                <w:color w:val="FFFFFF"/>
                <w:lang w:eastAsia="ru-RU"/>
              </w:rPr>
              <w:t>?</w:t>
            </w:r>
          </w:p>
        </w:tc>
      </w:tr>
      <w:tr w:rsidR="005B34E6" w:rsidRPr="001B0CEF" w14:paraId="6D0723C2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3AE7E348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34C6675F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5F3CB2D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3C26C9F2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A78822D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11.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біріктірілген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тәуекелдерге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жекелеген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түрлеріне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жекелеген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құрылымдық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бөлімшелерге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мәмілелер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жасайтын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жекелеген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тұлғаларға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қатысты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белгіленетін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r>
              <w:rPr>
                <w:rFonts w:cs="Arial"/>
                <w:color w:val="FFFFFF"/>
                <w:lang w:val="kk-KZ"/>
              </w:rPr>
              <w:t>шектелімдерін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сақтай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190B8497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371E1B56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5F7AAD4B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EA603B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2669FDF2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00570BBD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12.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</w:t>
            </w:r>
            <w:r>
              <w:rPr>
                <w:rFonts w:cs="Arial"/>
                <w:color w:val="FFFFFF"/>
              </w:rPr>
              <w:t>уекелдерді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төмендету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>
              <w:rPr>
                <w:rFonts w:cs="Arial"/>
                <w:color w:val="FFFFFF"/>
              </w:rPr>
              <w:t>әдістерін</w:t>
            </w:r>
            <w:proofErr w:type="spellEnd"/>
            <w:r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қолдана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(</w:t>
            </w:r>
            <w:proofErr w:type="spellStart"/>
            <w:r w:rsidRPr="001B0CEF">
              <w:rPr>
                <w:rFonts w:cs="Arial"/>
                <w:color w:val="FFFFFF"/>
              </w:rPr>
              <w:t>хеджирлеу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сақтандыру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кепілдік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беру, </w:t>
            </w:r>
            <w:r>
              <w:rPr>
                <w:rFonts w:cs="Arial"/>
                <w:color w:val="FFFFFF"/>
                <w:lang w:val="kk-KZ"/>
              </w:rPr>
              <w:t>рұқсаттаманы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шектеу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r>
              <w:rPr>
                <w:rFonts w:cs="Arial"/>
                <w:color w:val="FFFFFF"/>
                <w:lang w:val="kk-KZ"/>
              </w:rPr>
              <w:t>сақтық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қуаттар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құру</w:t>
            </w:r>
            <w:proofErr w:type="spellEnd"/>
            <w:r w:rsidRPr="001B0CEF">
              <w:rPr>
                <w:rFonts w:cs="Arial"/>
                <w:color w:val="FFFFFF"/>
              </w:rPr>
              <w:t>)?</w:t>
            </w:r>
          </w:p>
        </w:tc>
      </w:tr>
      <w:tr w:rsidR="005B34E6" w:rsidRPr="001B0CEF" w14:paraId="6E92C53C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B3FEDCE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5B523CDB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FA580FE" w14:textId="77777777" w:rsidR="005B34E6" w:rsidRPr="00E739EC" w:rsidRDefault="005B34E6" w:rsidP="00AA7371">
            <w:pPr>
              <w:spacing w:before="60" w:after="60"/>
              <w:rPr>
                <w:rFonts w:cs="Arial"/>
                <w:sz w:val="16"/>
                <w:szCs w:val="16"/>
                <w:lang w:val="kk-KZ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нақты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қайсысы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kk-KZ"/>
              </w:rPr>
              <w:t>екенін көрсетіңіз</w:t>
            </w:r>
          </w:p>
        </w:tc>
      </w:tr>
      <w:tr w:rsidR="005B34E6" w:rsidRPr="001B0CEF" w14:paraId="706270AE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CF57A51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13.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брокер-дилер </w:t>
            </w:r>
            <w:proofErr w:type="spellStart"/>
            <w:r w:rsidRPr="001B0CEF">
              <w:rPr>
                <w:rFonts w:cs="Arial"/>
                <w:color w:val="FFFFFF"/>
              </w:rPr>
              <w:t>үшін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материалдық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маңызы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бар </w:t>
            </w:r>
            <w:proofErr w:type="spellStart"/>
            <w:r w:rsidRPr="001B0CEF">
              <w:rPr>
                <w:rFonts w:cs="Arial"/>
                <w:color w:val="FFFFFF"/>
              </w:rPr>
              <w:t>барлық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аспектілер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мен </w:t>
            </w:r>
            <w:proofErr w:type="spellStart"/>
            <w:r w:rsidRPr="001B0CEF">
              <w:rPr>
                <w:rFonts w:cs="Arial"/>
                <w:color w:val="FFFFFF"/>
              </w:rPr>
              <w:t>шоғырлануларда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жай-күйі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туралы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ақпарат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және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есептілік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жүйесін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оның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ішінде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r>
              <w:rPr>
                <w:rFonts w:cs="Arial"/>
                <w:color w:val="FFFFFF"/>
                <w:lang w:val="kk-KZ"/>
              </w:rPr>
              <w:t>шектелімдермен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салыстыра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отырып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үздіксіз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мониторингін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және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ішкі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бақылауын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қолда</w:t>
            </w:r>
            <w:proofErr w:type="spellEnd"/>
            <w:r>
              <w:rPr>
                <w:rFonts w:cs="Arial"/>
                <w:color w:val="FFFFFF"/>
                <w:lang w:val="kk-KZ"/>
              </w:rPr>
              <w:t>на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3DF55872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0B89BBC6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56C551E1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84EEC21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нақты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қайсысы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kk-KZ"/>
              </w:rPr>
              <w:t>екенін көрсетіңіз</w:t>
            </w:r>
          </w:p>
        </w:tc>
      </w:tr>
      <w:tr w:rsidR="005B34E6" w:rsidRPr="001B0CEF" w14:paraId="2155E50D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AE2FECD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14.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реттеу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бойынша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шешімдер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қабылдау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оның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ішінде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ішкі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қызметінің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уақытша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міндетті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нұсқамалар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беру </w:t>
            </w:r>
            <w:proofErr w:type="spellStart"/>
            <w:r w:rsidRPr="001B0CEF">
              <w:rPr>
                <w:rFonts w:cs="Arial"/>
                <w:color w:val="FFFFFF"/>
              </w:rPr>
              <w:t>тәртібін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сақтай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1163A4F9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7740F0D2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7D8D6CF0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6BCA186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52B4054C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5993C88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15.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басқару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жүйесінің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тиімділігін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үздіксіз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бағалауды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қолдана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(</w:t>
            </w:r>
            <w:proofErr w:type="spellStart"/>
            <w:r w:rsidRPr="001B0CEF">
              <w:rPr>
                <w:rFonts w:cs="Arial"/>
                <w:color w:val="FFFFFF"/>
              </w:rPr>
              <w:t>қабылданған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деңгейлерінің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дұрыстығы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r>
              <w:rPr>
                <w:rFonts w:cs="Arial"/>
                <w:color w:val="FFFFFF"/>
                <w:lang w:val="kk-KZ"/>
              </w:rPr>
              <w:t>шектелімдердің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барабарлығы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өлшеу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әдістерінің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сәйкестігі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саясаттар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мен </w:t>
            </w:r>
            <w:r>
              <w:rPr>
                <w:rFonts w:cs="Arial"/>
                <w:color w:val="FFFFFF"/>
                <w:lang w:val="kk-KZ"/>
              </w:rPr>
              <w:t>процедуралардың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барабарлығы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(</w:t>
            </w:r>
            <w:proofErr w:type="spellStart"/>
            <w:r w:rsidRPr="001B0CEF">
              <w:rPr>
                <w:rFonts w:cs="Arial"/>
                <w:color w:val="FFFFFF"/>
              </w:rPr>
              <w:t>нарықтық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жағдайлардың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персоналдың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технологияның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өзгеруі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тұрғысынан</w:t>
            </w:r>
            <w:proofErr w:type="spellEnd"/>
            <w:r w:rsidRPr="001B0CEF">
              <w:rPr>
                <w:rFonts w:cs="Arial"/>
                <w:color w:val="FFFFFF"/>
              </w:rPr>
              <w:t>)</w:t>
            </w:r>
            <w:r>
              <w:rPr>
                <w:rFonts w:cs="Arial"/>
                <w:color w:val="FFFFFF"/>
                <w:lang w:val="kk-KZ"/>
              </w:rPr>
              <w:t>)</w:t>
            </w:r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1E61FF2F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5F3C10EB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5742B289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087728F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нақты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қайсысы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kk-KZ"/>
              </w:rPr>
              <w:t>екенін көрсетіңіз</w:t>
            </w:r>
          </w:p>
        </w:tc>
      </w:tr>
      <w:tr w:rsidR="005B34E6" w:rsidRPr="001B0CEF" w14:paraId="7CEA6961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4C822C3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16.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басшылық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белгілеген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тетігі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жұмысының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тиімділігін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бір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рет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тексеруді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жүргізе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ме?</w:t>
            </w:r>
          </w:p>
        </w:tc>
      </w:tr>
      <w:tr w:rsidR="005B34E6" w:rsidRPr="001B0CEF" w14:paraId="03D82475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7D9A693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6318DA4C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FB41D2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  <w:tr w:rsidR="005B34E6" w:rsidRPr="001B0CEF" w14:paraId="5B1BAD2E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4B7B7A9D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17.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төтенше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іс-қимылдар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жоспарлары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бар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оның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ішінде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r>
              <w:rPr>
                <w:rFonts w:cs="Arial"/>
                <w:color w:val="FFFFFF"/>
                <w:lang w:val="kk-KZ"/>
              </w:rPr>
              <w:t>әралуан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түрлерінің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қиылысу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жағдайларына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(</w:t>
            </w:r>
            <w:proofErr w:type="spellStart"/>
            <w:r w:rsidRPr="001B0CEF">
              <w:rPr>
                <w:rFonts w:cs="Arial"/>
                <w:color w:val="FFFFFF"/>
              </w:rPr>
              <w:t>менеджменттің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іс-қимылдарын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үйлестіру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тәртібі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барабар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ақпаратты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қолдау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міндеттерді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нақты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бөлу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арнайы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жағдайларда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операцияларды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жүргізуді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қамтамасыз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ету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қалпына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келтіру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тетіктері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және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операциялық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қабілетін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қолдаудың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экстремалды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көздері</w:t>
            </w:r>
            <w:proofErr w:type="spellEnd"/>
            <w:r w:rsidRPr="001B0CEF">
              <w:rPr>
                <w:rFonts w:cs="Arial"/>
                <w:color w:val="FFFFFF"/>
              </w:rPr>
              <w:t>)?</w:t>
            </w:r>
          </w:p>
        </w:tc>
      </w:tr>
      <w:tr w:rsidR="005B34E6" w:rsidRPr="001B0CEF" w14:paraId="69DBEF0E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FCF96E0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7B298787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6EEA91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нақты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қайсысы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kk-KZ"/>
              </w:rPr>
              <w:t>екенін көрсетіңіз</w:t>
            </w:r>
          </w:p>
        </w:tc>
      </w:tr>
      <w:tr w:rsidR="005B34E6" w:rsidRPr="001B0CEF" w14:paraId="77147487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0341317F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18.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бағалау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әдістерін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оның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ішінде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тәуекелдерге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сезімталдықты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талдауды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сценарийлік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талдауды</w:t>
            </w:r>
            <w:proofErr w:type="spellEnd"/>
            <w:r w:rsidRPr="001B0CEF">
              <w:rPr>
                <w:rFonts w:cs="Arial"/>
                <w:color w:val="FFFFFF"/>
              </w:rPr>
              <w:t xml:space="preserve">, </w:t>
            </w:r>
            <w:proofErr w:type="spellStart"/>
            <w:r w:rsidRPr="001B0CEF">
              <w:rPr>
                <w:rFonts w:cs="Arial"/>
                <w:color w:val="FFFFFF"/>
              </w:rPr>
              <w:t>стрес</w:t>
            </w:r>
            <w:proofErr w:type="spellEnd"/>
            <w:r w:rsidRPr="001B0CEF">
              <w:rPr>
                <w:rFonts w:cs="Arial"/>
                <w:color w:val="FFFFFF"/>
              </w:rPr>
              <w:t xml:space="preserve">- </w:t>
            </w:r>
            <w:proofErr w:type="spellStart"/>
            <w:r w:rsidRPr="001B0CEF">
              <w:rPr>
                <w:rFonts w:cs="Arial"/>
                <w:color w:val="FFFFFF"/>
              </w:rPr>
              <w:t>және</w:t>
            </w:r>
            <w:proofErr w:type="spellEnd"/>
            <w:r w:rsidRPr="001B0CEF">
              <w:rPr>
                <w:rFonts w:cs="Arial"/>
                <w:color w:val="FFFFFF"/>
              </w:rPr>
              <w:t xml:space="preserve"> бэк-</w:t>
            </w:r>
            <w:proofErr w:type="spellStart"/>
            <w:r w:rsidRPr="001B0CEF">
              <w:rPr>
                <w:rFonts w:cs="Arial"/>
                <w:color w:val="FFFFFF"/>
              </w:rPr>
              <w:t>тестілеуді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(</w:t>
            </w:r>
            <w:proofErr w:type="spellStart"/>
            <w:r w:rsidRPr="001B0CEF">
              <w:rPr>
                <w:rFonts w:cs="Arial"/>
                <w:color w:val="FFFFFF"/>
              </w:rPr>
              <w:t>тәуекелдің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басталуымен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байланысты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ең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нашар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сценарийлер</w:t>
            </w:r>
            <w:proofErr w:type="spellEnd"/>
            <w:r w:rsidRPr="001B0CEF">
              <w:rPr>
                <w:rFonts w:cs="Arial"/>
                <w:color w:val="FFFFFF"/>
              </w:rPr>
              <w:t xml:space="preserve">) </w:t>
            </w:r>
            <w:proofErr w:type="spellStart"/>
            <w:r w:rsidRPr="001B0CEF">
              <w:rPr>
                <w:rFonts w:cs="Arial"/>
                <w:color w:val="FFFFFF"/>
              </w:rPr>
              <w:t>қолдана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0A3BF587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66C7635E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7184F14E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46F07E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  <w:r w:rsidRPr="001B0CEF"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Егер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B0CEF">
              <w:rPr>
                <w:sz w:val="16"/>
                <w:szCs w:val="16"/>
              </w:rPr>
              <w:t>"</w:t>
            </w:r>
            <w:proofErr w:type="spellStart"/>
            <w:r w:rsidRPr="001B0CEF">
              <w:rPr>
                <w:sz w:val="16"/>
                <w:szCs w:val="16"/>
              </w:rPr>
              <w:t>иә</w:t>
            </w:r>
            <w:proofErr w:type="spellEnd"/>
            <w:r w:rsidRPr="001B0CEF">
              <w:rPr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sz w:val="16"/>
                <w:szCs w:val="16"/>
              </w:rPr>
              <w:t>болса</w:t>
            </w:r>
            <w:proofErr w:type="spellEnd"/>
            <w:r w:rsidRPr="001B0C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1B0CEF">
              <w:rPr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нақты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қайсысы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kk-KZ"/>
              </w:rPr>
              <w:t>екенін көрсетіңіз</w:t>
            </w:r>
          </w:p>
        </w:tc>
      </w:tr>
      <w:tr w:rsidR="005B34E6" w:rsidRPr="001B0CEF" w14:paraId="312EE3FC" w14:textId="77777777" w:rsidTr="00AA7371">
        <w:trPr>
          <w:cantSplit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142A2DE2" w14:textId="77777777" w:rsidR="005B34E6" w:rsidRPr="001B0CEF" w:rsidRDefault="005B34E6" w:rsidP="00AA7371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19.</w:t>
            </w:r>
            <w:r w:rsidRPr="001B0CEF">
              <w:rPr>
                <w:rFonts w:cs="Arial"/>
                <w:color w:val="FFFFFF"/>
              </w:rPr>
              <w:tab/>
            </w:r>
            <w:proofErr w:type="spellStart"/>
            <w:r w:rsidRPr="001B0CEF">
              <w:rPr>
                <w:rFonts w:cs="Arial"/>
                <w:color w:val="FFFFFF"/>
              </w:rPr>
              <w:t>Ұйым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r>
              <w:rPr>
                <w:rFonts w:cs="Arial"/>
                <w:color w:val="FFFFFF"/>
                <w:lang w:val="kk-KZ"/>
              </w:rPr>
              <w:t>ол анықталғаннан</w:t>
            </w:r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кейін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тәуекелдерді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бақылаудың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сақталуын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тексеру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үшін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тетіктерді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қолдана</w:t>
            </w:r>
            <w:proofErr w:type="spellEnd"/>
            <w:r w:rsidRPr="001B0CEF">
              <w:rPr>
                <w:rFonts w:cs="Arial"/>
                <w:color w:val="FFFFFF"/>
              </w:rPr>
              <w:t xml:space="preserve"> </w:t>
            </w:r>
            <w:proofErr w:type="spellStart"/>
            <w:r w:rsidRPr="001B0CEF">
              <w:rPr>
                <w:rFonts w:cs="Arial"/>
                <w:color w:val="FFFFFF"/>
              </w:rPr>
              <w:t>ма</w:t>
            </w:r>
            <w:proofErr w:type="spellEnd"/>
            <w:r w:rsidRPr="001B0CEF">
              <w:rPr>
                <w:rFonts w:cs="Arial"/>
                <w:color w:val="FFFFFF"/>
              </w:rPr>
              <w:t>?</w:t>
            </w:r>
          </w:p>
        </w:tc>
      </w:tr>
      <w:tr w:rsidR="005B34E6" w:rsidRPr="001B0CEF" w14:paraId="171198B4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6EED0CD1" w14:textId="77777777" w:rsidR="005B34E6" w:rsidRPr="001B0CEF" w:rsidRDefault="005B34E6" w:rsidP="00AA7371">
            <w:pPr>
              <w:spacing w:before="60" w:after="60"/>
            </w:pPr>
          </w:p>
        </w:tc>
      </w:tr>
      <w:tr w:rsidR="005B34E6" w:rsidRPr="001B0CEF" w14:paraId="5D3C34EC" w14:textId="77777777" w:rsidTr="00AA7371">
        <w:trPr>
          <w:cantSplit/>
        </w:trPr>
        <w:tc>
          <w:tcPr>
            <w:tcW w:w="9019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D0CECE"/>
          </w:tcPr>
          <w:p w14:paraId="191BDEBA" w14:textId="77777777" w:rsidR="005B34E6" w:rsidRPr="001B0CEF" w:rsidRDefault="005B34E6" w:rsidP="00AA737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"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Иә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"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немесе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cs="Arial"/>
                <w:sz w:val="16"/>
                <w:szCs w:val="16"/>
              </w:rPr>
              <w:t>жоқ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>"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деп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B0CEF">
              <w:rPr>
                <w:rFonts w:cs="Arial"/>
                <w:sz w:val="16"/>
                <w:szCs w:val="16"/>
              </w:rPr>
              <w:t>жауап</w:t>
            </w:r>
            <w:proofErr w:type="spellEnd"/>
            <w:r w:rsidRPr="001B0CEF">
              <w:rPr>
                <w:rFonts w:cs="Arial"/>
                <w:sz w:val="16"/>
                <w:szCs w:val="16"/>
              </w:rPr>
              <w:t xml:space="preserve"> беру</w:t>
            </w:r>
            <w:r>
              <w:rPr>
                <w:rFonts w:cs="Arial"/>
                <w:sz w:val="16"/>
                <w:szCs w:val="16"/>
                <w:lang w:val="kk-KZ"/>
              </w:rPr>
              <w:t xml:space="preserve"> керек</w:t>
            </w:r>
          </w:p>
        </w:tc>
      </w:tr>
    </w:tbl>
    <w:p w14:paraId="69C73A24" w14:textId="77777777" w:rsidR="005B34E6" w:rsidRPr="00F76323" w:rsidRDefault="005B34E6" w:rsidP="005B34E6">
      <w:pPr>
        <w:spacing w:after="120"/>
        <w:ind w:left="6521"/>
        <w:outlineLvl w:val="1"/>
        <w:rPr>
          <w:rFonts w:cs="Arial"/>
          <w:b/>
        </w:rPr>
      </w:pPr>
    </w:p>
    <w:p w14:paraId="1B0E7350" w14:textId="77777777" w:rsidR="005B34E6" w:rsidRPr="001B0CEF" w:rsidRDefault="005B34E6" w:rsidP="005B34E6">
      <w:pPr>
        <w:widowControl w:val="0"/>
        <w:tabs>
          <w:tab w:val="left" w:pos="4320"/>
          <w:tab w:val="right" w:pos="9029"/>
        </w:tabs>
        <w:rPr>
          <w:rFonts w:eastAsia="Calibri" w:cs="Arial"/>
          <w:lang w:eastAsia="ru-RU"/>
        </w:rPr>
      </w:pPr>
      <w:r w:rsidRPr="001B0CEF">
        <w:rPr>
          <w:rFonts w:eastAsia="Calibri" w:cs="Arial"/>
          <w:lang w:eastAsia="ru-RU"/>
        </w:rPr>
        <w:t>[</w:t>
      </w:r>
      <w:proofErr w:type="spellStart"/>
      <w:r w:rsidRPr="001B0CEF">
        <w:rPr>
          <w:rFonts w:eastAsia="Calibri" w:cs="Arial"/>
          <w:lang w:eastAsia="ru-RU"/>
        </w:rPr>
        <w:t>Бірінші</w:t>
      </w:r>
      <w:proofErr w:type="spellEnd"/>
      <w:r w:rsidRPr="001B0CEF">
        <w:rPr>
          <w:rFonts w:eastAsia="Calibri" w:cs="Arial"/>
          <w:lang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басшының</w:t>
      </w:r>
      <w:proofErr w:type="spellEnd"/>
      <w:r w:rsidRPr="001B0CEF">
        <w:rPr>
          <w:rFonts w:eastAsia="Calibri" w:cs="Arial"/>
          <w:lang w:eastAsia="ru-RU"/>
        </w:rPr>
        <w:t xml:space="preserve"> </w:t>
      </w:r>
      <w:proofErr w:type="spellStart"/>
      <w:r w:rsidRPr="001B0CEF">
        <w:rPr>
          <w:rFonts w:eastAsia="Calibri" w:cs="Arial"/>
          <w:lang w:eastAsia="ru-RU"/>
        </w:rPr>
        <w:t>лауазымы</w:t>
      </w:r>
      <w:proofErr w:type="spellEnd"/>
      <w:r w:rsidRPr="001B0CEF">
        <w:rPr>
          <w:rFonts w:eastAsia="Calibri" w:cs="Arial"/>
          <w:lang w:eastAsia="ru-RU"/>
        </w:rPr>
        <w:t>]</w:t>
      </w:r>
      <w:r w:rsidRPr="001B0CEF">
        <w:rPr>
          <w:lang w:eastAsia="ru-RU"/>
        </w:rPr>
        <w:tab/>
        <w:t>[</w:t>
      </w:r>
      <w:r>
        <w:rPr>
          <w:lang w:val="kk-KZ" w:eastAsia="ru-RU"/>
        </w:rPr>
        <w:t>қолы</w:t>
      </w:r>
      <w:r w:rsidRPr="001B0CEF">
        <w:rPr>
          <w:lang w:eastAsia="ru-RU"/>
        </w:rPr>
        <w:t>]</w:t>
      </w:r>
      <w:r w:rsidRPr="001B0CEF">
        <w:rPr>
          <w:lang w:eastAsia="ru-RU"/>
        </w:rPr>
        <w:tab/>
      </w:r>
      <w:r w:rsidRPr="001B0CEF">
        <w:rPr>
          <w:rFonts w:eastAsia="Calibri" w:cs="Arial"/>
          <w:lang w:eastAsia="ru-RU"/>
        </w:rPr>
        <w:t>[</w:t>
      </w:r>
      <w:proofErr w:type="spellStart"/>
      <w:r w:rsidRPr="001B0CEF">
        <w:rPr>
          <w:lang w:eastAsia="ru-RU"/>
        </w:rPr>
        <w:t>тегі</w:t>
      </w:r>
      <w:proofErr w:type="spellEnd"/>
      <w:r w:rsidRPr="001B0CEF">
        <w:rPr>
          <w:lang w:eastAsia="ru-RU"/>
        </w:rPr>
        <w:t xml:space="preserve">, </w:t>
      </w:r>
      <w:proofErr w:type="spellStart"/>
      <w:r w:rsidRPr="001B0CEF">
        <w:rPr>
          <w:lang w:eastAsia="ru-RU"/>
        </w:rPr>
        <w:t>аты-жөні</w:t>
      </w:r>
      <w:proofErr w:type="spellEnd"/>
      <w:r w:rsidRPr="001B0CEF">
        <w:rPr>
          <w:rFonts w:eastAsia="Calibri" w:cs="Arial"/>
          <w:lang w:eastAsia="ru-RU"/>
        </w:rPr>
        <w:t>]</w:t>
      </w:r>
    </w:p>
    <w:p w14:paraId="146A7DAF" w14:textId="77777777" w:rsidR="005B34E6" w:rsidRPr="001B0CEF" w:rsidRDefault="005B34E6" w:rsidP="005B34E6">
      <w:pPr>
        <w:widowControl w:val="0"/>
        <w:tabs>
          <w:tab w:val="left" w:pos="4320"/>
          <w:tab w:val="right" w:pos="9029"/>
        </w:tabs>
        <w:rPr>
          <w:rFonts w:eastAsia="Calibri" w:cs="Arial"/>
          <w:lang w:eastAsia="ru-RU"/>
        </w:rPr>
      </w:pPr>
    </w:p>
    <w:p w14:paraId="54647033" w14:textId="77777777" w:rsidR="005B34E6" w:rsidRPr="001B0CEF" w:rsidRDefault="005B34E6" w:rsidP="005B34E6">
      <w:pPr>
        <w:widowControl w:val="0"/>
        <w:tabs>
          <w:tab w:val="left" w:pos="4320"/>
          <w:tab w:val="right" w:pos="9029"/>
        </w:tabs>
        <w:rPr>
          <w:rFonts w:eastAsia="Calibri" w:cs="Arial"/>
          <w:lang w:eastAsia="ru-RU"/>
        </w:rPr>
      </w:pPr>
    </w:p>
    <w:p w14:paraId="274F6A73" w14:textId="26CA1D28" w:rsidR="005B36C5" w:rsidRPr="005B34E6" w:rsidRDefault="005B34E6">
      <w:pPr>
        <w:rPr>
          <w:b/>
          <w:bCs/>
          <w:lang w:val="kk-KZ"/>
        </w:rPr>
      </w:pPr>
      <w:r>
        <w:rPr>
          <w:rFonts w:eastAsia="Calibri" w:cs="Arial"/>
          <w:lang w:val="kk-KZ" w:eastAsia="ru-RU"/>
        </w:rPr>
        <w:t xml:space="preserve">Күні: </w:t>
      </w:r>
      <w:r w:rsidRPr="001B0CEF">
        <w:rPr>
          <w:rFonts w:cs="Arial"/>
          <w:i/>
          <w:sz w:val="16"/>
          <w:szCs w:val="16"/>
          <w:lang w:eastAsia="ru-RU"/>
        </w:rPr>
        <w:t>"___"_________________</w:t>
      </w:r>
      <w:r>
        <w:rPr>
          <w:rFonts w:cs="Arial"/>
          <w:i/>
          <w:sz w:val="16"/>
          <w:szCs w:val="16"/>
          <w:lang w:val="kk-KZ" w:eastAsia="ru-RU"/>
        </w:rPr>
        <w:t>20</w:t>
      </w:r>
      <w:r w:rsidRPr="001B0CEF">
        <w:rPr>
          <w:rFonts w:cs="Arial"/>
          <w:i/>
          <w:sz w:val="16"/>
          <w:szCs w:val="16"/>
          <w:lang w:eastAsia="ru-RU"/>
        </w:rPr>
        <w:t>___</w:t>
      </w:r>
      <w:r w:rsidRPr="001B0CEF">
        <w:rPr>
          <w:rFonts w:cs="Arial"/>
          <w:i/>
          <w:sz w:val="16"/>
          <w:szCs w:val="16"/>
          <w:lang w:val="kk-KZ" w:eastAsia="ru-RU"/>
        </w:rPr>
        <w:t xml:space="preserve"> </w:t>
      </w:r>
      <w:r>
        <w:rPr>
          <w:rFonts w:cs="Arial"/>
          <w:i/>
          <w:sz w:val="16"/>
          <w:szCs w:val="16"/>
          <w:lang w:val="kk-KZ" w:eastAsia="ru-RU"/>
        </w:rPr>
        <w:t>ж</w:t>
      </w:r>
      <w:r w:rsidRPr="001B0CEF">
        <w:rPr>
          <w:rFonts w:cs="Arial"/>
          <w:i/>
          <w:sz w:val="16"/>
          <w:szCs w:val="16"/>
          <w:lang w:eastAsia="ru-RU"/>
        </w:rPr>
        <w:t>.</w:t>
      </w:r>
    </w:p>
    <w:sectPr w:rsidR="005B36C5" w:rsidRPr="005B34E6" w:rsidSect="005B34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D7"/>
    <w:rsid w:val="005B34E6"/>
    <w:rsid w:val="005B36C5"/>
    <w:rsid w:val="008E2961"/>
    <w:rsid w:val="00B37BD7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06B0"/>
  <w15:chartTrackingRefBased/>
  <w15:docId w15:val="{E4287464-8B3E-427E-A332-8A40871C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4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4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2026-02-02T11:20:00Z</dcterms:created>
  <dcterms:modified xsi:type="dcterms:W3CDTF">2026-02-02T11:20:00Z</dcterms:modified>
</cp:coreProperties>
</file>