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F010" w14:textId="77777777" w:rsidR="002C6FB3" w:rsidRPr="005C6A82" w:rsidRDefault="002C6FB3" w:rsidP="002C6FB3">
      <w:pPr>
        <w:spacing w:after="120"/>
        <w:ind w:left="6521"/>
        <w:outlineLvl w:val="1"/>
        <w:rPr>
          <w:lang w:val="en-US" w:eastAsia="ru-RU"/>
        </w:rPr>
      </w:pPr>
      <w:bookmarkStart w:id="0" w:name="_Toc392592104"/>
      <w:bookmarkStart w:id="1" w:name="_Toc392592150"/>
      <w:r w:rsidRPr="005C6A82">
        <w:rPr>
          <w:rFonts w:cs="Arial"/>
          <w:b/>
          <w:lang w:val="en-US"/>
        </w:rPr>
        <w:t>Appendix 5</w:t>
      </w:r>
    </w:p>
    <w:p w14:paraId="6C683AC0" w14:textId="77777777" w:rsidR="002C6FB3" w:rsidRPr="005C6A82" w:rsidRDefault="002C6FB3" w:rsidP="002C6FB3">
      <w:pPr>
        <w:spacing w:after="120"/>
        <w:ind w:left="6521"/>
        <w:outlineLvl w:val="1"/>
        <w:rPr>
          <w:lang w:val="en-US" w:eastAsia="ru-RU"/>
        </w:rPr>
      </w:pPr>
      <w:r w:rsidRPr="005C6A82">
        <w:rPr>
          <w:lang w:val="en-US" w:eastAsia="ru-RU"/>
        </w:rPr>
        <w:t>to the Regulation on Clearing Participants</w:t>
      </w:r>
    </w:p>
    <w:p w14:paraId="75A2C6A4" w14:textId="77777777" w:rsidR="002C6FB3" w:rsidRPr="005C6A82" w:rsidRDefault="002C6FB3" w:rsidP="002C6FB3">
      <w:pPr>
        <w:rPr>
          <w:rFonts w:cs="Arial"/>
          <w:b/>
          <w:lang w:val="en-US"/>
        </w:rPr>
      </w:pPr>
    </w:p>
    <w:tbl>
      <w:tblPr>
        <w:tblStyle w:val="aff0"/>
        <w:tblW w:w="9922" w:type="dxa"/>
        <w:tblLayout w:type="fixed"/>
        <w:tblLook w:val="04A0" w:firstRow="1" w:lastRow="0" w:firstColumn="1" w:lastColumn="0" w:noHBand="0" w:noVBand="1"/>
      </w:tblPr>
      <w:tblGrid>
        <w:gridCol w:w="4961"/>
        <w:gridCol w:w="4961"/>
      </w:tblGrid>
      <w:tr w:rsidR="002C6FB3" w:rsidRPr="00E04367" w14:paraId="54D038FC" w14:textId="77777777" w:rsidTr="002D7F42">
        <w:tc>
          <w:tcPr>
            <w:tcW w:w="4961" w:type="dxa"/>
          </w:tcPr>
          <w:p w14:paraId="00AB7B31" w14:textId="77777777" w:rsidR="002C6FB3" w:rsidRPr="005C6A82" w:rsidRDefault="002C6FB3" w:rsidP="002D7F42">
            <w:pPr>
              <w:widowControl w:val="0"/>
              <w:jc w:val="center"/>
              <w:rPr>
                <w:b/>
                <w:spacing w:val="60"/>
                <w:sz w:val="28"/>
                <w:szCs w:val="28"/>
                <w:lang w:val="en-US" w:eastAsia="ru-RU"/>
              </w:rPr>
            </w:pPr>
            <w:r w:rsidRPr="005C6A82">
              <w:rPr>
                <w:b/>
                <w:spacing w:val="60"/>
                <w:sz w:val="28"/>
                <w:szCs w:val="28"/>
                <w:lang w:val="en-US" w:eastAsia="ru-RU"/>
              </w:rPr>
              <w:t>CONTRACT</w:t>
            </w:r>
          </w:p>
          <w:p w14:paraId="4DA1B2C8" w14:textId="746181E1" w:rsidR="002C6FB3" w:rsidRPr="005C6A82" w:rsidRDefault="002C6FB3" w:rsidP="002D7F42">
            <w:pPr>
              <w:widowControl w:val="0"/>
              <w:jc w:val="center"/>
              <w:rPr>
                <w:b/>
                <w:sz w:val="24"/>
                <w:szCs w:val="24"/>
                <w:lang w:val="en-US" w:eastAsia="ru-RU"/>
              </w:rPr>
            </w:pPr>
            <w:r w:rsidRPr="005C6A82">
              <w:rPr>
                <w:b/>
                <w:sz w:val="24"/>
                <w:szCs w:val="24"/>
                <w:lang w:val="en-US" w:eastAsia="ru-RU"/>
              </w:rPr>
              <w:t>on clearing and settlement services (hereinafter</w:t>
            </w:r>
            <w:r w:rsidR="007E2249" w:rsidRPr="005C6A82">
              <w:rPr>
                <w:b/>
                <w:sz w:val="24"/>
                <w:szCs w:val="24"/>
                <w:lang w:val="en-US" w:eastAsia="ru-RU"/>
              </w:rPr>
              <w:t xml:space="preserve"> </w:t>
            </w:r>
            <w:r w:rsidRPr="005C6A82">
              <w:rPr>
                <w:b/>
                <w:sz w:val="24"/>
                <w:szCs w:val="24"/>
                <w:lang w:val="en-US" w:eastAsia="ru-RU"/>
              </w:rPr>
              <w:t>–</w:t>
            </w:r>
            <w:r w:rsidR="007E2249" w:rsidRPr="005C6A82">
              <w:rPr>
                <w:b/>
                <w:sz w:val="24"/>
                <w:szCs w:val="24"/>
                <w:lang w:val="en-US" w:eastAsia="ru-RU"/>
              </w:rPr>
              <w:t xml:space="preserve"> </w:t>
            </w:r>
            <w:r w:rsidRPr="005C6A82">
              <w:rPr>
                <w:b/>
                <w:sz w:val="24"/>
                <w:szCs w:val="24"/>
                <w:lang w:val="en-US" w:eastAsia="ru-RU"/>
              </w:rPr>
              <w:t>the Contract)</w:t>
            </w:r>
          </w:p>
          <w:p w14:paraId="4F549466" w14:textId="77777777" w:rsidR="002C6FB3" w:rsidRPr="005C6A82" w:rsidRDefault="002C6FB3" w:rsidP="002D7F42">
            <w:pPr>
              <w:widowControl w:val="0"/>
              <w:spacing w:after="120"/>
              <w:jc w:val="both"/>
              <w:rPr>
                <w:rFonts w:cs="Arial"/>
                <w:lang w:val="en-US" w:eastAsia="ru-RU"/>
              </w:rPr>
            </w:pPr>
          </w:p>
        </w:tc>
        <w:tc>
          <w:tcPr>
            <w:tcW w:w="4961" w:type="dxa"/>
          </w:tcPr>
          <w:p w14:paraId="7ACDE804" w14:textId="77777777" w:rsidR="002C6FB3" w:rsidRPr="00595A8A" w:rsidRDefault="002C6FB3" w:rsidP="002D7F42">
            <w:pPr>
              <w:widowControl w:val="0"/>
              <w:jc w:val="center"/>
              <w:rPr>
                <w:b/>
                <w:spacing w:val="60"/>
                <w:sz w:val="28"/>
                <w:szCs w:val="28"/>
                <w:lang w:val="ru-RU" w:eastAsia="ru-RU"/>
              </w:rPr>
            </w:pPr>
            <w:r w:rsidRPr="00595A8A">
              <w:rPr>
                <w:b/>
                <w:spacing w:val="60"/>
                <w:sz w:val="28"/>
                <w:szCs w:val="28"/>
                <w:lang w:val="ru-RU" w:eastAsia="ru-RU"/>
              </w:rPr>
              <w:t xml:space="preserve">ДОГОВОР </w:t>
            </w:r>
          </w:p>
          <w:p w14:paraId="484ACEEC" w14:textId="77777777" w:rsidR="002C6FB3" w:rsidRPr="00595A8A" w:rsidRDefault="002C6FB3" w:rsidP="002D7F42">
            <w:pPr>
              <w:widowControl w:val="0"/>
              <w:jc w:val="center"/>
              <w:rPr>
                <w:b/>
                <w:sz w:val="24"/>
                <w:szCs w:val="24"/>
                <w:lang w:val="ru-RU" w:eastAsia="ru-RU"/>
              </w:rPr>
            </w:pPr>
            <w:r w:rsidRPr="00595A8A">
              <w:rPr>
                <w:b/>
                <w:sz w:val="24"/>
                <w:szCs w:val="24"/>
                <w:lang w:val="ru-RU" w:eastAsia="ru-RU"/>
              </w:rPr>
              <w:t>о клиринговом и расчетном обслуживании (далее – Договор)</w:t>
            </w:r>
          </w:p>
          <w:p w14:paraId="78F11C1B" w14:textId="77777777" w:rsidR="002C6FB3" w:rsidRPr="00595A8A" w:rsidRDefault="002C6FB3" w:rsidP="002D7F42">
            <w:pPr>
              <w:widowControl w:val="0"/>
              <w:jc w:val="center"/>
              <w:rPr>
                <w:b/>
                <w:spacing w:val="60"/>
                <w:sz w:val="28"/>
                <w:szCs w:val="28"/>
                <w:lang w:val="ru-RU" w:eastAsia="ru-RU"/>
              </w:rPr>
            </w:pPr>
          </w:p>
        </w:tc>
      </w:tr>
      <w:tr w:rsidR="002C6FB3" w:rsidRPr="00E04367" w14:paraId="2359BE4C" w14:textId="77777777" w:rsidTr="002D7F42">
        <w:tc>
          <w:tcPr>
            <w:tcW w:w="4961" w:type="dxa"/>
          </w:tcPr>
          <w:p w14:paraId="5326FB14" w14:textId="77777777" w:rsidR="002C6FB3" w:rsidRPr="005C6A82" w:rsidRDefault="002C6FB3" w:rsidP="002D7F42">
            <w:pPr>
              <w:widowControl w:val="0"/>
              <w:spacing w:after="120"/>
              <w:jc w:val="both"/>
              <w:rPr>
                <w:rFonts w:cs="Arial"/>
                <w:lang w:val="en-US" w:eastAsia="ru-RU"/>
              </w:rPr>
            </w:pPr>
            <w:r w:rsidRPr="005C6A82">
              <w:rPr>
                <w:rFonts w:cs="Arial"/>
                <w:lang w:val="en-US"/>
              </w:rPr>
              <w:t>The Contract is an accession contract and defines the standard terms and conditions for the provision of clearing and settlement services by KASE Clearing Centre JSC to Clearing Participants.</w:t>
            </w:r>
          </w:p>
        </w:tc>
        <w:tc>
          <w:tcPr>
            <w:tcW w:w="4961" w:type="dxa"/>
          </w:tcPr>
          <w:p w14:paraId="197B1ED0" w14:textId="77777777" w:rsidR="002C6FB3" w:rsidRPr="00595A8A" w:rsidRDefault="002C6FB3" w:rsidP="002D7F42">
            <w:pPr>
              <w:widowControl w:val="0"/>
              <w:spacing w:after="120"/>
              <w:jc w:val="both"/>
              <w:rPr>
                <w:rFonts w:cs="Arial"/>
                <w:lang w:val="ru-RU"/>
              </w:rPr>
            </w:pPr>
            <w:r w:rsidRPr="00595A8A">
              <w:rPr>
                <w:rFonts w:cs="Arial"/>
                <w:lang w:val="ru-RU" w:eastAsia="ru-RU"/>
              </w:rPr>
              <w:t xml:space="preserve">Договор является договором присоединения и определяет стандартные условия оказания АО "Клиринговый центр </w:t>
            </w:r>
            <w:r w:rsidRPr="005C6A82">
              <w:rPr>
                <w:rFonts w:cs="Arial"/>
                <w:lang w:val="en-US" w:eastAsia="ru-RU"/>
              </w:rPr>
              <w:t>KASE</w:t>
            </w:r>
            <w:r w:rsidRPr="00595A8A">
              <w:rPr>
                <w:rFonts w:cs="Arial"/>
                <w:lang w:val="ru-RU" w:eastAsia="ru-RU"/>
              </w:rPr>
              <w:t xml:space="preserve">" услуг Клиринговым участникам по </w:t>
            </w:r>
            <w:r w:rsidRPr="00595A8A">
              <w:rPr>
                <w:rFonts w:cs="Arial"/>
                <w:lang w:val="ru-RU"/>
              </w:rPr>
              <w:t>клиринговому</w:t>
            </w:r>
            <w:r w:rsidRPr="00595A8A">
              <w:rPr>
                <w:rFonts w:cs="Arial"/>
                <w:lang w:val="ru-RU" w:eastAsia="ru-RU"/>
              </w:rPr>
              <w:t xml:space="preserve"> и расчетному обслуживанию</w:t>
            </w:r>
            <w:r w:rsidRPr="00595A8A">
              <w:rPr>
                <w:rFonts w:cs="Arial"/>
                <w:i/>
                <w:color w:val="0000FF"/>
                <w:lang w:val="ru-RU"/>
              </w:rPr>
              <w:t>.</w:t>
            </w:r>
          </w:p>
        </w:tc>
      </w:tr>
      <w:tr w:rsidR="002C6FB3" w:rsidRPr="00E04367" w14:paraId="22BD76F0" w14:textId="77777777" w:rsidTr="002D7F42">
        <w:tc>
          <w:tcPr>
            <w:tcW w:w="4961" w:type="dxa"/>
          </w:tcPr>
          <w:p w14:paraId="44E62DF2" w14:textId="77777777" w:rsidR="002C6FB3" w:rsidRPr="005C6A82" w:rsidRDefault="002C6FB3" w:rsidP="002D7F42">
            <w:pPr>
              <w:spacing w:after="60"/>
              <w:jc w:val="both"/>
              <w:rPr>
                <w:rFonts w:eastAsiaTheme="minorHAnsi" w:cs="Arial"/>
                <w:bCs/>
                <w:kern w:val="2"/>
                <w:lang w:val="en-US" w:eastAsia="ru-RU"/>
                <w14:ligatures w14:val="standardContextual"/>
              </w:rPr>
            </w:pPr>
            <w:r w:rsidRPr="005C6A82">
              <w:rPr>
                <w:rFonts w:cs="Arial"/>
                <w:bCs/>
                <w:lang w:val="en-US" w:eastAsia="ru-RU"/>
              </w:rPr>
              <w:t xml:space="preserve">1. </w:t>
            </w:r>
            <w:r w:rsidRPr="005C6A82">
              <w:rPr>
                <w:rFonts w:eastAsiaTheme="minorHAnsi" w:cs="Arial"/>
                <w:bCs/>
                <w:kern w:val="2"/>
                <w:lang w:val="en-US" w:eastAsia="ru-RU"/>
                <w14:ligatures w14:val="standardContextual"/>
              </w:rPr>
              <w:t>Terms and definitions</w:t>
            </w:r>
          </w:p>
          <w:p w14:paraId="4D7D6991"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Clearing Centre </w:t>
            </w:r>
            <w:r w:rsidRPr="005C6A82">
              <w:rPr>
                <w:rFonts w:cs="Arial"/>
                <w:bCs/>
                <w:lang w:val="en-US" w:eastAsia="ru-RU"/>
              </w:rPr>
              <w:t>– KASE Clearing Centre JSC;</w:t>
            </w:r>
          </w:p>
          <w:p w14:paraId="5F47B28B" w14:textId="77777777" w:rsidR="002C6FB3" w:rsidRPr="005C6A82" w:rsidRDefault="002C6FB3" w:rsidP="002D7F42">
            <w:pPr>
              <w:widowControl w:val="0"/>
              <w:spacing w:after="60"/>
              <w:jc w:val="both"/>
              <w:rPr>
                <w:rFonts w:cs="Arial"/>
                <w:b/>
                <w:lang w:val="en-US" w:eastAsia="ru-RU"/>
              </w:rPr>
            </w:pPr>
          </w:p>
          <w:p w14:paraId="5C997AA7"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Application for accession to the Contract </w:t>
            </w:r>
            <w:r w:rsidRPr="005C6A82">
              <w:rPr>
                <w:rFonts w:cs="Arial"/>
                <w:bCs/>
                <w:lang w:val="en-US" w:eastAsia="ru-RU"/>
              </w:rPr>
              <w:t>– a written application of the Clearing Participant according to the form of the Clearing Centre for accession to the Contract, completed by the Clearing Participant;</w:t>
            </w:r>
          </w:p>
          <w:p w14:paraId="070331B0"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Clearing Participant </w:t>
            </w:r>
            <w:r w:rsidRPr="005C6A82">
              <w:rPr>
                <w:rFonts w:cs="Arial"/>
                <w:bCs/>
                <w:lang w:val="en-US" w:eastAsia="ru-RU"/>
              </w:rPr>
              <w:t>– a legal entity that has received the status of a Clearing Participant in accordance with the Regulation on Clearing Participants, having joined the Contract on the basis of an Application for accession to the Contract submitted and accepted by the Clearing Centre;</w:t>
            </w:r>
          </w:p>
          <w:p w14:paraId="2095D853"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Clearing Rules </w:t>
            </w:r>
            <w:r w:rsidRPr="005C6A82">
              <w:rPr>
                <w:rFonts w:cs="Arial"/>
                <w:bCs/>
                <w:lang w:val="en-US" w:eastAsia="ru-RU"/>
              </w:rPr>
              <w:t>– an internal document of the Clearing Centre "Rules for the implementation of clearing activities for transactions with financial instruments";</w:t>
            </w:r>
          </w:p>
          <w:p w14:paraId="2F98A226"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Parties </w:t>
            </w:r>
            <w:r w:rsidRPr="005C6A82">
              <w:rPr>
                <w:rFonts w:cs="Arial"/>
                <w:bCs/>
                <w:lang w:val="en-US" w:eastAsia="ru-RU"/>
              </w:rPr>
              <w:t>– the Clearing Centre and the Clearing Participant;</w:t>
            </w:r>
          </w:p>
          <w:p w14:paraId="0D9155EA"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Settlement Rules – </w:t>
            </w:r>
            <w:r w:rsidRPr="005C6A82">
              <w:rPr>
                <w:rFonts w:cs="Arial"/>
                <w:bCs/>
                <w:lang w:val="en-US" w:eastAsia="ru-RU"/>
              </w:rPr>
              <w:t>internal documents of the Clearing Centre: "Rules for the implementation of cash settlements for transactions with the central counterparty on the stock market", "Rules for the implementation of settlements for transactions on the foreign exchange market", "Rules for the implementation of settlements for transactions on the derivatives market"; "Rules for internal accounting of money and preparation of documents during settlements for exchange trades";</w:t>
            </w:r>
          </w:p>
          <w:p w14:paraId="1B9997C6" w14:textId="77777777" w:rsidR="002C6FB3" w:rsidRPr="005C6A82" w:rsidRDefault="002C6FB3" w:rsidP="002D7F42">
            <w:pPr>
              <w:widowControl w:val="0"/>
              <w:spacing w:after="60"/>
              <w:jc w:val="both"/>
              <w:rPr>
                <w:rFonts w:cs="Arial"/>
                <w:bCs/>
                <w:lang w:val="en-US" w:eastAsia="ru-RU"/>
              </w:rPr>
            </w:pPr>
            <w:r w:rsidRPr="005C6A82">
              <w:rPr>
                <w:rFonts w:cs="Arial"/>
                <w:b/>
                <w:lang w:val="en-US" w:eastAsia="ru-RU"/>
              </w:rPr>
              <w:t xml:space="preserve">Settlement services – </w:t>
            </w:r>
            <w:r w:rsidRPr="005C6A82">
              <w:rPr>
                <w:rFonts w:cs="Arial"/>
                <w:bCs/>
                <w:lang w:val="en-US" w:eastAsia="ru-RU"/>
              </w:rPr>
              <w:t>services for the implementation of monetary settlements for transactions with the central counterparty.</w:t>
            </w:r>
          </w:p>
          <w:p w14:paraId="6E604F62" w14:textId="77777777" w:rsidR="002C6FB3" w:rsidRPr="005C6A82" w:rsidRDefault="002C6FB3" w:rsidP="002D7F42">
            <w:pPr>
              <w:spacing w:after="60"/>
              <w:jc w:val="both"/>
              <w:rPr>
                <w:rFonts w:cs="Arial"/>
                <w:bCs/>
                <w:lang w:val="en-US" w:eastAsia="ru-RU"/>
              </w:rPr>
            </w:pPr>
            <w:r w:rsidRPr="005C6A82">
              <w:rPr>
                <w:rFonts w:cs="Arial"/>
                <w:b/>
                <w:lang w:val="en-US" w:eastAsia="ru-RU"/>
              </w:rPr>
              <w:t xml:space="preserve">Regulation on Technical Failures </w:t>
            </w:r>
            <w:r w:rsidRPr="005C6A82">
              <w:rPr>
                <w:rFonts w:cs="Arial"/>
                <w:bCs/>
                <w:lang w:val="en-US" w:eastAsia="ru-RU"/>
              </w:rPr>
              <w:t>– an internal document of the Clearing Centre called "Regulation on resolving issues in case of technical failures".</w:t>
            </w:r>
          </w:p>
          <w:p w14:paraId="7FD2553D" w14:textId="77777777" w:rsidR="002C6FB3" w:rsidRPr="005C6A82" w:rsidRDefault="002C6FB3" w:rsidP="002D7F42">
            <w:pPr>
              <w:spacing w:after="60"/>
              <w:jc w:val="both"/>
              <w:rPr>
                <w:rFonts w:cs="Arial"/>
                <w:bCs/>
                <w:lang w:val="en-US" w:eastAsia="ru-RU"/>
              </w:rPr>
            </w:pPr>
            <w:r w:rsidRPr="005C6A82">
              <w:rPr>
                <w:rFonts w:cs="Arial"/>
                <w:bCs/>
                <w:lang w:val="en-US" w:eastAsia="ru-RU"/>
              </w:rPr>
              <w:t xml:space="preserve">The concepts and terms contained in the Contract are used in the meanings </w:t>
            </w:r>
            <w:r w:rsidRPr="005C6A82">
              <w:rPr>
                <w:rFonts w:cs="Arial"/>
                <w:lang w:val="en-US"/>
              </w:rPr>
              <w:t xml:space="preserve">established </w:t>
            </w:r>
            <w:r w:rsidRPr="005C6A82">
              <w:rPr>
                <w:rFonts w:cs="Arial"/>
                <w:bCs/>
                <w:lang w:val="en-US" w:eastAsia="ru-RU"/>
              </w:rPr>
              <w:t>by the legislation of the Republic of Kazakhstan, internal documents of the Clearing Centre: "Clearing Rules", "Settlement Rules", "Regulation on Clearing Participants", "Regulation on Technical Failures", posted on the official website of the Clearing Centre.</w:t>
            </w:r>
          </w:p>
          <w:p w14:paraId="431D0211" w14:textId="77777777" w:rsidR="002C6FB3" w:rsidRPr="005C6A82" w:rsidRDefault="002C6FB3" w:rsidP="002D7F42">
            <w:pPr>
              <w:spacing w:after="60"/>
              <w:jc w:val="both"/>
              <w:rPr>
                <w:rFonts w:eastAsiaTheme="minorHAnsi" w:cs="Arial"/>
                <w:bCs/>
                <w:kern w:val="2"/>
                <w:lang w:val="en-US" w:eastAsia="ru-RU"/>
                <w14:ligatures w14:val="standardContextual"/>
              </w:rPr>
            </w:pPr>
          </w:p>
        </w:tc>
        <w:tc>
          <w:tcPr>
            <w:tcW w:w="4961" w:type="dxa"/>
          </w:tcPr>
          <w:p w14:paraId="4AE51839" w14:textId="77777777" w:rsidR="002C6FB3" w:rsidRPr="00595A8A" w:rsidRDefault="002C6FB3" w:rsidP="002D7F42">
            <w:pPr>
              <w:spacing w:after="60"/>
              <w:jc w:val="both"/>
              <w:rPr>
                <w:rFonts w:eastAsiaTheme="minorHAnsi" w:cs="Arial"/>
                <w:bCs/>
                <w:kern w:val="2"/>
                <w:lang w:val="ru-RU" w:eastAsia="ru-RU"/>
                <w14:ligatures w14:val="standardContextual"/>
              </w:rPr>
            </w:pPr>
            <w:r w:rsidRPr="00595A8A">
              <w:rPr>
                <w:rFonts w:cs="Arial"/>
                <w:bCs/>
                <w:lang w:val="ru-RU" w:eastAsia="ru-RU"/>
              </w:rPr>
              <w:lastRenderedPageBreak/>
              <w:t xml:space="preserve">1. </w:t>
            </w:r>
            <w:r w:rsidRPr="00595A8A">
              <w:rPr>
                <w:rFonts w:eastAsiaTheme="minorHAnsi" w:cs="Arial"/>
                <w:bCs/>
                <w:kern w:val="2"/>
                <w:lang w:val="ru-RU" w:eastAsia="ru-RU"/>
                <w14:ligatures w14:val="standardContextual"/>
              </w:rPr>
              <w:t>Термины и определения</w:t>
            </w:r>
          </w:p>
          <w:p w14:paraId="51DF1893" w14:textId="77777777" w:rsidR="002C6FB3" w:rsidRPr="00595A8A" w:rsidRDefault="002C6FB3" w:rsidP="002D7F42">
            <w:pPr>
              <w:widowControl w:val="0"/>
              <w:spacing w:after="60"/>
              <w:jc w:val="both"/>
              <w:rPr>
                <w:rFonts w:cs="Arial"/>
                <w:bCs/>
                <w:lang w:val="ru-RU" w:eastAsia="ru-RU"/>
              </w:rPr>
            </w:pPr>
            <w:r w:rsidRPr="00595A8A">
              <w:rPr>
                <w:rFonts w:cs="Arial"/>
                <w:b/>
                <w:lang w:val="ru-RU" w:eastAsia="ru-RU"/>
              </w:rPr>
              <w:t>Клиринговый центр</w:t>
            </w:r>
            <w:r w:rsidRPr="00595A8A">
              <w:rPr>
                <w:rFonts w:cs="Arial"/>
                <w:bCs/>
                <w:lang w:val="ru-RU" w:eastAsia="ru-RU"/>
              </w:rPr>
              <w:t xml:space="preserve"> – АО "Клиринговый центр </w:t>
            </w:r>
            <w:r w:rsidRPr="005C6A82">
              <w:rPr>
                <w:rFonts w:cs="Arial"/>
                <w:bCs/>
                <w:lang w:val="en-US" w:eastAsia="ru-RU"/>
              </w:rPr>
              <w:t>KASE</w:t>
            </w:r>
            <w:r w:rsidRPr="00595A8A">
              <w:rPr>
                <w:rFonts w:cs="Arial"/>
                <w:bCs/>
                <w:lang w:val="ru-RU" w:eastAsia="ru-RU"/>
              </w:rPr>
              <w:t>";</w:t>
            </w:r>
          </w:p>
          <w:p w14:paraId="76BE9F62" w14:textId="77777777" w:rsidR="002C6FB3" w:rsidRPr="00595A8A" w:rsidRDefault="002C6FB3" w:rsidP="002D7F42">
            <w:pPr>
              <w:widowControl w:val="0"/>
              <w:spacing w:after="60"/>
              <w:jc w:val="both"/>
              <w:rPr>
                <w:rFonts w:cs="Arial"/>
                <w:bCs/>
                <w:lang w:val="ru-RU" w:eastAsia="ru-RU"/>
              </w:rPr>
            </w:pPr>
            <w:r w:rsidRPr="00595A8A">
              <w:rPr>
                <w:rFonts w:cs="Arial"/>
                <w:b/>
                <w:lang w:val="ru-RU" w:eastAsia="ru-RU"/>
              </w:rPr>
              <w:t>Заявление о присоединении к Договору</w:t>
            </w:r>
            <w:r w:rsidRPr="00595A8A">
              <w:rPr>
                <w:rFonts w:cs="Arial"/>
                <w:bCs/>
                <w:lang w:val="ru-RU" w:eastAsia="ru-RU"/>
              </w:rPr>
              <w:t xml:space="preserve"> – письменное заявление Клирингового участника по форме Клирингового центра о присоединении к Договору, заполненное Клиринговым участником;</w:t>
            </w:r>
          </w:p>
          <w:p w14:paraId="09F56698" w14:textId="77777777" w:rsidR="002C6FB3" w:rsidRPr="00595A8A" w:rsidRDefault="002C6FB3" w:rsidP="002D7F42">
            <w:pPr>
              <w:widowControl w:val="0"/>
              <w:spacing w:after="60"/>
              <w:jc w:val="both"/>
              <w:rPr>
                <w:rFonts w:cs="Arial"/>
                <w:bCs/>
                <w:lang w:val="ru-RU" w:eastAsia="ru-RU"/>
              </w:rPr>
            </w:pPr>
            <w:r w:rsidRPr="00595A8A">
              <w:rPr>
                <w:rFonts w:cs="Arial"/>
                <w:b/>
                <w:lang w:val="ru-RU" w:eastAsia="ru-RU"/>
              </w:rPr>
              <w:t>Клиринговый участник</w:t>
            </w:r>
            <w:r w:rsidRPr="00595A8A">
              <w:rPr>
                <w:rFonts w:cs="Arial"/>
                <w:bCs/>
                <w:lang w:val="ru-RU" w:eastAsia="ru-RU"/>
              </w:rPr>
              <w:t xml:space="preserve"> – юридическое лицо, получившее статус клирингового участника в соответствии с Положением о клиринговых участниках, присоединившееся к Договору на основании поданного и принятого Клиринговым центром Заявления о присоединении к Договору;</w:t>
            </w:r>
          </w:p>
          <w:p w14:paraId="266D8F97" w14:textId="77777777" w:rsidR="002C6FB3" w:rsidRPr="00595A8A" w:rsidRDefault="002C6FB3" w:rsidP="002D7F42">
            <w:pPr>
              <w:widowControl w:val="0"/>
              <w:spacing w:after="60"/>
              <w:jc w:val="both"/>
              <w:rPr>
                <w:rFonts w:cs="Arial"/>
                <w:bCs/>
                <w:lang w:val="ru-RU" w:eastAsia="ru-RU"/>
              </w:rPr>
            </w:pPr>
            <w:r w:rsidRPr="00595A8A">
              <w:rPr>
                <w:rFonts w:cs="Arial"/>
                <w:b/>
                <w:lang w:val="ru-RU" w:eastAsia="ru-RU"/>
              </w:rPr>
              <w:t>Правила клиринга</w:t>
            </w:r>
            <w:r w:rsidRPr="00595A8A">
              <w:rPr>
                <w:rFonts w:cs="Arial"/>
                <w:bCs/>
                <w:lang w:val="ru-RU"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542A5A70" w14:textId="77777777" w:rsidR="002C6FB3" w:rsidRPr="00595A8A" w:rsidRDefault="002C6FB3" w:rsidP="002D7F42">
            <w:pPr>
              <w:widowControl w:val="0"/>
              <w:spacing w:after="60"/>
              <w:jc w:val="both"/>
              <w:rPr>
                <w:rFonts w:cs="Arial"/>
                <w:bCs/>
                <w:lang w:val="ru-RU" w:eastAsia="ru-RU"/>
              </w:rPr>
            </w:pPr>
            <w:r w:rsidRPr="00595A8A">
              <w:rPr>
                <w:rFonts w:cs="Arial"/>
                <w:b/>
                <w:lang w:val="ru-RU" w:eastAsia="ru-RU"/>
              </w:rPr>
              <w:t>Стороны</w:t>
            </w:r>
            <w:r w:rsidRPr="00595A8A">
              <w:rPr>
                <w:rFonts w:cs="Arial"/>
                <w:bCs/>
                <w:lang w:val="ru-RU" w:eastAsia="ru-RU"/>
              </w:rPr>
              <w:t xml:space="preserve"> – Клиринговый центр и Клиринговый участник;</w:t>
            </w:r>
          </w:p>
          <w:p w14:paraId="77DC5892" w14:textId="77777777" w:rsidR="002C6FB3" w:rsidRPr="00595A8A" w:rsidRDefault="002C6FB3" w:rsidP="002D7F42">
            <w:pPr>
              <w:widowControl w:val="0"/>
              <w:spacing w:after="60"/>
              <w:jc w:val="both"/>
              <w:rPr>
                <w:rFonts w:cs="Arial"/>
                <w:bCs/>
                <w:lang w:val="ru-RU" w:eastAsia="ru-RU"/>
              </w:rPr>
            </w:pPr>
            <w:r w:rsidRPr="00595A8A">
              <w:rPr>
                <w:rFonts w:cs="Arial"/>
                <w:b/>
                <w:lang w:val="ru-RU" w:eastAsia="ru-RU"/>
              </w:rPr>
              <w:t xml:space="preserve">Правила расчетов – </w:t>
            </w:r>
            <w:r w:rsidRPr="00595A8A">
              <w:rPr>
                <w:rFonts w:cs="Arial"/>
                <w:bCs/>
                <w:lang w:val="ru-RU" w:eastAsia="ru-RU"/>
              </w:rPr>
              <w:t>внутренние документы Клирингового центра: "Правила осуществления денежных расчетов по сделкам с центральным контрагентом на фондовом рынке", "Правила осуществления расчетов по сделкам на валютном рынке", "Правила осуществления расчетов по сделкам на рынке деривативов"; "Правила внутреннего учета денег и оформления документов при расчетах по биржевым торгам;</w:t>
            </w:r>
          </w:p>
          <w:p w14:paraId="2A62E9C8" w14:textId="77777777" w:rsidR="00C7202B" w:rsidRPr="00595A8A" w:rsidRDefault="00C7202B" w:rsidP="002D7F42">
            <w:pPr>
              <w:widowControl w:val="0"/>
              <w:spacing w:after="60"/>
              <w:jc w:val="both"/>
              <w:rPr>
                <w:rFonts w:cs="Arial"/>
                <w:b/>
                <w:lang w:val="ru-RU" w:eastAsia="ru-RU"/>
              </w:rPr>
            </w:pPr>
          </w:p>
          <w:p w14:paraId="5B3EC9BB" w14:textId="63BB7ACD" w:rsidR="002C6FB3" w:rsidRPr="00595A8A" w:rsidRDefault="002C6FB3" w:rsidP="002D7F42">
            <w:pPr>
              <w:widowControl w:val="0"/>
              <w:spacing w:after="60"/>
              <w:jc w:val="both"/>
              <w:rPr>
                <w:rFonts w:cs="Arial"/>
                <w:bCs/>
                <w:lang w:val="ru-RU" w:eastAsia="ru-RU"/>
              </w:rPr>
            </w:pPr>
            <w:r w:rsidRPr="00595A8A">
              <w:rPr>
                <w:rFonts w:cs="Arial"/>
                <w:b/>
                <w:lang w:val="ru-RU" w:eastAsia="ru-RU"/>
              </w:rPr>
              <w:t xml:space="preserve">Расчетное обслуживание – </w:t>
            </w:r>
            <w:r w:rsidRPr="00595A8A">
              <w:rPr>
                <w:rFonts w:cs="Arial"/>
                <w:bCs/>
                <w:lang w:val="ru-RU" w:eastAsia="ru-RU"/>
              </w:rPr>
              <w:t>услуги по осуществлению денежных расчетов по сделкам с центральным контрагентом.</w:t>
            </w:r>
          </w:p>
          <w:p w14:paraId="12CDEBF8" w14:textId="77777777" w:rsidR="002C6FB3" w:rsidRPr="00595A8A" w:rsidRDefault="002C6FB3" w:rsidP="002D7F42">
            <w:pPr>
              <w:spacing w:after="60"/>
              <w:jc w:val="both"/>
              <w:rPr>
                <w:rFonts w:cs="Arial"/>
                <w:bCs/>
                <w:lang w:val="ru-RU" w:eastAsia="ru-RU"/>
              </w:rPr>
            </w:pPr>
            <w:r w:rsidRPr="00595A8A">
              <w:rPr>
                <w:rFonts w:cs="Arial"/>
                <w:b/>
                <w:lang w:val="ru-RU" w:eastAsia="ru-RU"/>
              </w:rPr>
              <w:t>Положение о технических сбоях</w:t>
            </w:r>
            <w:r w:rsidRPr="00595A8A">
              <w:rPr>
                <w:rFonts w:cs="Arial"/>
                <w:bCs/>
                <w:lang w:val="ru-RU" w:eastAsia="ru-RU"/>
              </w:rPr>
              <w:t xml:space="preserve"> - внутренний документ Клирингового центра "Положение о разрешении вопросов при технических сбоях".</w:t>
            </w:r>
          </w:p>
          <w:p w14:paraId="00E24531" w14:textId="037B319E" w:rsidR="002C6FB3" w:rsidRPr="00595A8A" w:rsidRDefault="002C6FB3" w:rsidP="002D7F42">
            <w:pPr>
              <w:spacing w:after="60"/>
              <w:jc w:val="both"/>
              <w:rPr>
                <w:rFonts w:cs="Arial"/>
                <w:bCs/>
                <w:lang w:val="ru-RU" w:eastAsia="ru-RU"/>
              </w:rPr>
            </w:pPr>
            <w:r w:rsidRPr="00595A8A">
              <w:rPr>
                <w:rFonts w:cs="Arial"/>
                <w:bCs/>
                <w:lang w:val="ru-RU" w:eastAsia="ru-RU"/>
              </w:rPr>
              <w:t xml:space="preserve">Понятия и термины, содержащиеся в Договоре, используются в значениях, </w:t>
            </w:r>
            <w:r w:rsidRPr="00595A8A">
              <w:rPr>
                <w:rFonts w:cs="Arial"/>
                <w:lang w:val="ru-RU"/>
              </w:rPr>
              <w:t>установленных</w:t>
            </w:r>
            <w:r w:rsidRPr="00595A8A">
              <w:rPr>
                <w:rFonts w:cs="Arial"/>
                <w:bCs/>
                <w:lang w:val="ru-RU" w:eastAsia="ru-RU"/>
              </w:rPr>
              <w:t xml:space="preserve"> законодательством Республики Казахстан, внутренними документами Клирингового центра: "Правила клиринга", "Правила расчетов", "Положение о</w:t>
            </w:r>
            <w:r w:rsidRPr="005C6A82">
              <w:rPr>
                <w:rFonts w:cs="Arial"/>
                <w:bCs/>
                <w:lang w:val="en-US" w:eastAsia="ru-RU"/>
              </w:rPr>
              <w:t> </w:t>
            </w:r>
            <w:r w:rsidRPr="00595A8A">
              <w:rPr>
                <w:rFonts w:cs="Arial"/>
                <w:bCs/>
                <w:lang w:val="ru-RU" w:eastAsia="ru-RU"/>
              </w:rPr>
              <w:t xml:space="preserve">клиринговых участниках", </w:t>
            </w:r>
            <w:r w:rsidRPr="00595A8A">
              <w:rPr>
                <w:rFonts w:cs="Arial"/>
                <w:bCs/>
                <w:lang w:val="ru-RU" w:eastAsia="ru-RU"/>
              </w:rPr>
              <w:lastRenderedPageBreak/>
              <w:t>"Положение о технических сбоях",</w:t>
            </w:r>
            <w:r w:rsidR="007E2249" w:rsidRPr="00595A8A">
              <w:rPr>
                <w:rFonts w:cs="Arial"/>
                <w:bCs/>
                <w:lang w:val="ru-RU" w:eastAsia="ru-RU"/>
              </w:rPr>
              <w:t xml:space="preserve"> </w:t>
            </w:r>
            <w:r w:rsidRPr="00595A8A">
              <w:rPr>
                <w:rFonts w:cs="Arial"/>
                <w:bCs/>
                <w:lang w:val="ru-RU" w:eastAsia="ru-RU"/>
              </w:rPr>
              <w:t>размещенными на интернет-ресурсе Клирингового центра.</w:t>
            </w:r>
          </w:p>
          <w:p w14:paraId="03850FD8" w14:textId="77777777" w:rsidR="002C6FB3" w:rsidRPr="00595A8A" w:rsidRDefault="002C6FB3" w:rsidP="002D7F42">
            <w:pPr>
              <w:spacing w:after="60"/>
              <w:jc w:val="both"/>
              <w:rPr>
                <w:rFonts w:cs="Arial"/>
                <w:bCs/>
                <w:lang w:val="ru-RU" w:eastAsia="ru-RU"/>
              </w:rPr>
            </w:pPr>
          </w:p>
        </w:tc>
      </w:tr>
      <w:tr w:rsidR="002C6FB3" w:rsidRPr="00E04367" w14:paraId="152124EC" w14:textId="77777777" w:rsidTr="002D7F42">
        <w:tc>
          <w:tcPr>
            <w:tcW w:w="4961" w:type="dxa"/>
          </w:tcPr>
          <w:p w14:paraId="59888D44"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2. General Provisions</w:t>
            </w:r>
          </w:p>
          <w:p w14:paraId="66A04D78" w14:textId="77777777" w:rsidR="002C6FB3" w:rsidRPr="005C6A82" w:rsidRDefault="002C6FB3" w:rsidP="002D7F42">
            <w:pPr>
              <w:pStyle w:val="afd"/>
              <w:tabs>
                <w:tab w:val="left" w:pos="0"/>
                <w:tab w:val="left" w:pos="461"/>
              </w:tabs>
              <w:spacing w:after="60"/>
              <w:ind w:left="0"/>
              <w:contextualSpacing w:val="0"/>
              <w:jc w:val="both"/>
              <w:rPr>
                <w:rFonts w:cs="Arial"/>
                <w:lang w:val="en-US"/>
              </w:rPr>
            </w:pPr>
            <w:r w:rsidRPr="005C6A82">
              <w:rPr>
                <w:rFonts w:cs="Arial"/>
                <w:lang w:val="en-US"/>
              </w:rPr>
              <w:t>2.1. The Contract is a contract of accession concluded by the Parties in accordance with the provisions of Article 389 of the Civil Code of the Republic of Kazakhstan, the terms of which may be accepted by the Clearing Participant only by accession to the Contract as a whole.</w:t>
            </w:r>
          </w:p>
          <w:p w14:paraId="2EC8DBFF" w14:textId="77777777" w:rsidR="002C6FB3" w:rsidRPr="005C6A82" w:rsidRDefault="002C6FB3" w:rsidP="002D7F42">
            <w:pPr>
              <w:pStyle w:val="afd"/>
              <w:tabs>
                <w:tab w:val="left" w:pos="0"/>
                <w:tab w:val="left" w:pos="461"/>
              </w:tabs>
              <w:spacing w:after="60"/>
              <w:ind w:left="0"/>
              <w:contextualSpacing w:val="0"/>
              <w:jc w:val="both"/>
              <w:rPr>
                <w:rFonts w:cs="Arial"/>
                <w:lang w:val="en-US"/>
              </w:rPr>
            </w:pPr>
            <w:r w:rsidRPr="005C6A82">
              <w:rPr>
                <w:rFonts w:cs="Arial"/>
                <w:lang w:val="en-US"/>
              </w:rPr>
              <w:t>2.2. The Contract is published on the Clearing Centre's website.</w:t>
            </w:r>
          </w:p>
          <w:p w14:paraId="6AAC9296" w14:textId="77777777" w:rsidR="002C6FB3" w:rsidRPr="005C6A82" w:rsidRDefault="002C6FB3" w:rsidP="002D7F42">
            <w:pPr>
              <w:pStyle w:val="afd"/>
              <w:tabs>
                <w:tab w:val="left" w:pos="0"/>
                <w:tab w:val="left" w:pos="461"/>
              </w:tabs>
              <w:spacing w:after="60"/>
              <w:ind w:left="0"/>
              <w:contextualSpacing w:val="0"/>
              <w:jc w:val="both"/>
              <w:rPr>
                <w:rFonts w:cs="Arial"/>
                <w:lang w:val="en-US"/>
              </w:rPr>
            </w:pPr>
            <w:r w:rsidRPr="005C6A82">
              <w:rPr>
                <w:rFonts w:cs="Arial"/>
                <w:lang w:val="en-US"/>
              </w:rPr>
              <w:t>2.3. In accordance with the Contract, the Clearing Centre undertakes to provide clearing and settlement services (with or without performing the functions of the central counterparty) in relation to transactions with financial instruments, in the manner and under the conditions established by the legislation of the Republic of Kazakhstan, the Clearing Rules, the Settlement Rules and other internal documents of the Clearing Centre, including those related to the clearing activities of the Clearing Centre, and the Clearing Participant undertakes to pay for the said services.</w:t>
            </w:r>
            <w:r w:rsidRPr="005C6A82" w:rsidDel="006B01C8">
              <w:rPr>
                <w:rFonts w:cs="Arial"/>
                <w:lang w:val="en-US"/>
              </w:rPr>
              <w:t xml:space="preserve"> </w:t>
            </w:r>
          </w:p>
          <w:p w14:paraId="7980733C" w14:textId="77777777" w:rsidR="002C6FB3" w:rsidRPr="005C6A82" w:rsidRDefault="002C6FB3" w:rsidP="002D7F42">
            <w:pPr>
              <w:pStyle w:val="afd"/>
              <w:tabs>
                <w:tab w:val="left" w:pos="0"/>
                <w:tab w:val="left" w:pos="461"/>
              </w:tabs>
              <w:spacing w:after="60"/>
              <w:ind w:left="0"/>
              <w:contextualSpacing w:val="0"/>
              <w:jc w:val="both"/>
              <w:rPr>
                <w:rFonts w:cs="Arial"/>
                <w:lang w:val="en-US"/>
              </w:rPr>
            </w:pPr>
          </w:p>
          <w:p w14:paraId="4FD1B078" w14:textId="77777777" w:rsidR="002C6FB3" w:rsidRPr="005C6A82" w:rsidRDefault="002C6FB3" w:rsidP="002D7F42">
            <w:pPr>
              <w:pStyle w:val="afd"/>
              <w:tabs>
                <w:tab w:val="left" w:pos="0"/>
                <w:tab w:val="left" w:pos="461"/>
              </w:tabs>
              <w:spacing w:after="60"/>
              <w:ind w:left="0"/>
              <w:contextualSpacing w:val="0"/>
              <w:jc w:val="both"/>
              <w:rPr>
                <w:rFonts w:cs="Arial"/>
                <w:lang w:val="en-US"/>
              </w:rPr>
            </w:pPr>
          </w:p>
          <w:p w14:paraId="3A6BC62F" w14:textId="77777777" w:rsidR="002C6FB3" w:rsidRPr="005C6A82" w:rsidRDefault="002C6FB3" w:rsidP="002D7F42">
            <w:pPr>
              <w:pStyle w:val="afd"/>
              <w:tabs>
                <w:tab w:val="left" w:pos="0"/>
                <w:tab w:val="left" w:pos="461"/>
              </w:tabs>
              <w:spacing w:after="60"/>
              <w:ind w:left="0"/>
              <w:contextualSpacing w:val="0"/>
              <w:jc w:val="both"/>
              <w:rPr>
                <w:rFonts w:cs="Arial"/>
                <w:lang w:val="en-US"/>
              </w:rPr>
            </w:pPr>
            <w:r w:rsidRPr="005C6A82">
              <w:rPr>
                <w:rFonts w:cs="Arial"/>
                <w:lang w:val="en-US"/>
              </w:rPr>
              <w:t>2.4. The terms of the Contract are defined by the Clearing Rules, the Settlement Rules, the Regulation on Clearing Participants and other internal documents of the Clearing Centre, including those related to the clearing activities of the Clearing Centre.</w:t>
            </w:r>
          </w:p>
          <w:p w14:paraId="539EC3B4" w14:textId="77777777" w:rsidR="002C6FB3" w:rsidRPr="005C6A82" w:rsidRDefault="002C6FB3" w:rsidP="002D7F42">
            <w:pPr>
              <w:pStyle w:val="afd"/>
              <w:tabs>
                <w:tab w:val="left" w:pos="0"/>
                <w:tab w:val="left" w:pos="461"/>
              </w:tabs>
              <w:spacing w:after="60"/>
              <w:ind w:left="0"/>
              <w:contextualSpacing w:val="0"/>
              <w:jc w:val="both"/>
              <w:rPr>
                <w:rFonts w:cs="Arial"/>
                <w:lang w:val="en-US"/>
              </w:rPr>
            </w:pPr>
            <w:r w:rsidRPr="005C6A82">
              <w:rPr>
                <w:rFonts w:cs="Arial"/>
                <w:lang w:val="en-US"/>
              </w:rPr>
              <w:t>2.5. The transactions for which the Clearing Centre provides clearing and settlement services, whether or not assuming the functions of the central counterparty, the composition of the services, the terms and procedure for their provision, the amount and procedure for payment, as well as other rights and obligations of the Parties related to clearing and settlement services, are established by the Clearing Rules and the Settlement Rules.</w:t>
            </w:r>
          </w:p>
          <w:p w14:paraId="0CC6A6F0" w14:textId="77777777" w:rsidR="002C6FB3" w:rsidRPr="005C6A82" w:rsidRDefault="002C6FB3" w:rsidP="002D7F42">
            <w:pPr>
              <w:tabs>
                <w:tab w:val="left" w:pos="0"/>
              </w:tabs>
              <w:spacing w:after="60"/>
              <w:jc w:val="both"/>
              <w:rPr>
                <w:rFonts w:cs="Arial"/>
                <w:lang w:val="en-US"/>
              </w:rPr>
            </w:pPr>
          </w:p>
          <w:p w14:paraId="3BFEF0CC" w14:textId="77777777" w:rsidR="002C6FB3" w:rsidRPr="005C6A82" w:rsidRDefault="002C6FB3" w:rsidP="002D7F42">
            <w:pPr>
              <w:tabs>
                <w:tab w:val="left" w:pos="0"/>
              </w:tabs>
              <w:spacing w:after="60"/>
              <w:jc w:val="both"/>
              <w:rPr>
                <w:rFonts w:cs="Arial"/>
                <w:lang w:val="en-US"/>
              </w:rPr>
            </w:pPr>
            <w:r w:rsidRPr="005C6A82">
              <w:rPr>
                <w:rFonts w:cs="Arial"/>
                <w:lang w:val="en-US"/>
              </w:rPr>
              <w:t xml:space="preserve">2.6. A transaction with a person connected with the Clearing Centre by special relations, </w:t>
            </w:r>
            <w:bookmarkStart w:id="2" w:name="_Hlk205557527"/>
            <w:r w:rsidRPr="005C6A82">
              <w:rPr>
                <w:rFonts w:cs="Arial"/>
                <w:lang w:val="en-US"/>
              </w:rPr>
              <w:t>a transaction in which there is an interested party</w:t>
            </w:r>
            <w:bookmarkEnd w:id="2"/>
            <w:r w:rsidRPr="005C6A82">
              <w:rPr>
                <w:rFonts w:cs="Arial"/>
                <w:lang w:val="en-US"/>
              </w:rPr>
              <w:t xml:space="preserve">, may be </w:t>
            </w:r>
            <w:r w:rsidRPr="005C6A82">
              <w:rPr>
                <w:rFonts w:eastAsia="Calibri" w:cs="Arial"/>
                <w:lang w:val="en-US"/>
              </w:rPr>
              <w:t xml:space="preserve">carried out </w:t>
            </w:r>
            <w:r w:rsidRPr="005C6A82">
              <w:rPr>
                <w:rFonts w:cs="Arial"/>
                <w:lang w:val="en-US"/>
              </w:rPr>
              <w:t>only by decision of the Board of Directors of the Clearing Centre, except in cases where the standard terms of such transactions are approved by the Board of Directors of the Clearing Centre.</w:t>
            </w:r>
          </w:p>
          <w:p w14:paraId="3E689102" w14:textId="77777777" w:rsidR="002C6FB3" w:rsidRPr="005C6A82" w:rsidRDefault="002C6FB3" w:rsidP="002D7F42">
            <w:pPr>
              <w:tabs>
                <w:tab w:val="left" w:pos="0"/>
              </w:tabs>
              <w:spacing w:after="60"/>
              <w:jc w:val="both"/>
              <w:rPr>
                <w:rFonts w:cs="Arial"/>
                <w:lang w:val="en-US"/>
              </w:rPr>
            </w:pPr>
            <w:r w:rsidRPr="005C6A82">
              <w:rPr>
                <w:rFonts w:cs="Arial"/>
                <w:lang w:val="en-US"/>
              </w:rPr>
              <w:t>2.7. The Parties acknowledge that technical failures, malfunctions, breakdowns, or unavailability of controls in the operation of the Clearing Centre's software and hardware systems or those of third-party organizations may occur during the provision of clearing and settlement services, including as a result of force majeure. The procedures for the Clearing Centre and Clearing Participants in such circumstances are determined by the Regulation on Technical Failures.</w:t>
            </w:r>
          </w:p>
        </w:tc>
        <w:tc>
          <w:tcPr>
            <w:tcW w:w="4961" w:type="dxa"/>
          </w:tcPr>
          <w:p w14:paraId="4C8FDDD5" w14:textId="77777777" w:rsidR="002C6FB3" w:rsidRPr="00595A8A" w:rsidRDefault="002C6FB3" w:rsidP="002D7F42">
            <w:pPr>
              <w:tabs>
                <w:tab w:val="left" w:pos="0"/>
              </w:tabs>
              <w:spacing w:after="60"/>
              <w:jc w:val="both"/>
              <w:rPr>
                <w:rFonts w:cs="Arial"/>
                <w:lang w:val="ru-RU"/>
              </w:rPr>
            </w:pPr>
            <w:r w:rsidRPr="00595A8A">
              <w:rPr>
                <w:rFonts w:cs="Arial"/>
                <w:lang w:val="ru-RU"/>
              </w:rPr>
              <w:t>2. Общие положения</w:t>
            </w:r>
          </w:p>
          <w:p w14:paraId="463E01A1" w14:textId="77777777" w:rsidR="002C6FB3" w:rsidRPr="00595A8A" w:rsidRDefault="002C6FB3" w:rsidP="002D7F42">
            <w:pPr>
              <w:pStyle w:val="afd"/>
              <w:tabs>
                <w:tab w:val="left" w:pos="0"/>
                <w:tab w:val="left" w:pos="461"/>
              </w:tabs>
              <w:spacing w:after="60"/>
              <w:ind w:left="0"/>
              <w:contextualSpacing w:val="0"/>
              <w:jc w:val="both"/>
              <w:rPr>
                <w:rFonts w:cs="Arial"/>
                <w:lang w:val="ru-RU"/>
              </w:rPr>
            </w:pPr>
            <w:r w:rsidRPr="00595A8A">
              <w:rPr>
                <w:rFonts w:cs="Arial"/>
                <w:lang w:val="ru-RU"/>
              </w:rPr>
              <w:t>2.1. 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не иначе, как путем присоединения к Договору в целом.</w:t>
            </w:r>
          </w:p>
          <w:p w14:paraId="53D161BE" w14:textId="77777777" w:rsidR="002C6FB3" w:rsidRPr="00595A8A" w:rsidRDefault="002C6FB3" w:rsidP="002D7F42">
            <w:pPr>
              <w:pStyle w:val="afd"/>
              <w:tabs>
                <w:tab w:val="left" w:pos="0"/>
                <w:tab w:val="left" w:pos="461"/>
              </w:tabs>
              <w:spacing w:after="60"/>
              <w:ind w:left="0"/>
              <w:contextualSpacing w:val="0"/>
              <w:jc w:val="both"/>
              <w:rPr>
                <w:rFonts w:cs="Arial"/>
                <w:lang w:val="ru-RU"/>
              </w:rPr>
            </w:pPr>
            <w:r w:rsidRPr="00595A8A">
              <w:rPr>
                <w:rFonts w:cs="Arial"/>
                <w:lang w:val="ru-RU"/>
              </w:rPr>
              <w:t>2.2. Договор опубликован на интернет-ресурсе Клирингового центра.</w:t>
            </w:r>
          </w:p>
          <w:p w14:paraId="229F9137" w14:textId="1CE1CCA9" w:rsidR="002C6FB3" w:rsidRPr="00595A8A" w:rsidRDefault="002C6FB3" w:rsidP="002D7F42">
            <w:pPr>
              <w:pStyle w:val="afd"/>
              <w:tabs>
                <w:tab w:val="left" w:pos="0"/>
                <w:tab w:val="left" w:pos="461"/>
              </w:tabs>
              <w:spacing w:after="60"/>
              <w:ind w:left="0"/>
              <w:contextualSpacing w:val="0"/>
              <w:jc w:val="both"/>
              <w:rPr>
                <w:rFonts w:cs="Arial"/>
                <w:lang w:val="ru-RU"/>
              </w:rPr>
            </w:pPr>
            <w:r w:rsidRPr="00595A8A">
              <w:rPr>
                <w:rFonts w:cs="Arial"/>
                <w:lang w:val="ru-RU"/>
              </w:rPr>
              <w:t>2.3. В соответствии с Договором Клиринговый центр обязуется осуществлять клиринговое и расчетное обслуживание (с</w:t>
            </w:r>
            <w:r w:rsidRPr="005C6A82">
              <w:rPr>
                <w:rFonts w:cs="Arial"/>
                <w:lang w:val="en-US"/>
              </w:rPr>
              <w:t> </w:t>
            </w:r>
            <w:r w:rsidRPr="00595A8A">
              <w:rPr>
                <w:rFonts w:cs="Arial"/>
                <w:lang w:val="ru-RU"/>
              </w:rPr>
              <w:t>или без осуществления функций центрального контрагента) в</w:t>
            </w:r>
            <w:r w:rsidRPr="005C6A82">
              <w:rPr>
                <w:rFonts w:cs="Arial"/>
                <w:lang w:val="en-US"/>
              </w:rPr>
              <w:t> </w:t>
            </w:r>
            <w:r w:rsidRPr="00595A8A">
              <w:rPr>
                <w:rFonts w:cs="Arial"/>
                <w:lang w:val="ru-RU"/>
              </w:rPr>
              <w:t>отношении сделок с финансовыми инструментами, в</w:t>
            </w:r>
            <w:r w:rsidRPr="005C6A82">
              <w:rPr>
                <w:rFonts w:cs="Arial"/>
                <w:lang w:val="en-US"/>
              </w:rPr>
              <w:t> </w:t>
            </w:r>
            <w:r w:rsidRPr="00595A8A">
              <w:rPr>
                <w:rFonts w:cs="Arial"/>
                <w:lang w:val="ru-RU"/>
              </w:rPr>
              <w:t>порядке и на условиях, установленных законодательством Республики Казахстан, Правилами клиринга, Правилами расчетов и иными внутренними документами Клирингового центра, в том числе,</w:t>
            </w:r>
            <w:r w:rsidR="007E2249" w:rsidRPr="00595A8A">
              <w:rPr>
                <w:rFonts w:cs="Arial"/>
                <w:lang w:val="ru-RU"/>
              </w:rPr>
              <w:t xml:space="preserve"> </w:t>
            </w:r>
            <w:r w:rsidRPr="00595A8A">
              <w:rPr>
                <w:rFonts w:cs="Arial"/>
                <w:lang w:val="ru-RU"/>
              </w:rPr>
              <w:t>относящимися к клиринговой деятельности Клирингового центра, а Клиринговый участник обязуется оплатить указанные услуги.</w:t>
            </w:r>
            <w:r w:rsidRPr="00595A8A" w:rsidDel="006B01C8">
              <w:rPr>
                <w:rFonts w:cs="Arial"/>
                <w:lang w:val="ru-RU"/>
              </w:rPr>
              <w:t xml:space="preserve"> </w:t>
            </w:r>
          </w:p>
          <w:p w14:paraId="5E92A0A1" w14:textId="77777777" w:rsidR="002C6FB3" w:rsidRPr="00595A8A" w:rsidRDefault="002C6FB3" w:rsidP="002D7F42">
            <w:pPr>
              <w:pStyle w:val="afd"/>
              <w:tabs>
                <w:tab w:val="left" w:pos="0"/>
                <w:tab w:val="left" w:pos="461"/>
              </w:tabs>
              <w:spacing w:after="60"/>
              <w:ind w:left="0"/>
              <w:contextualSpacing w:val="0"/>
              <w:jc w:val="both"/>
              <w:rPr>
                <w:rFonts w:cs="Arial"/>
                <w:lang w:val="ru-RU"/>
              </w:rPr>
            </w:pPr>
            <w:r w:rsidRPr="00595A8A">
              <w:rPr>
                <w:rFonts w:cs="Arial"/>
                <w:lang w:val="ru-RU"/>
              </w:rPr>
              <w:t>2.4. Условия Договора определены Правилами клиринга, Правилами расчетов Положением о клиринговых участниках и иными внутренними документами Клирингового центра, в том числе, относящимися к клиринговой деятельности Клирингового центра.</w:t>
            </w:r>
          </w:p>
          <w:p w14:paraId="3A291C6D" w14:textId="77777777" w:rsidR="002C6FB3" w:rsidRPr="00595A8A" w:rsidRDefault="002C6FB3" w:rsidP="002D7F42">
            <w:pPr>
              <w:pStyle w:val="afd"/>
              <w:tabs>
                <w:tab w:val="left" w:pos="0"/>
                <w:tab w:val="left" w:pos="461"/>
              </w:tabs>
              <w:spacing w:after="60"/>
              <w:ind w:left="0"/>
              <w:contextualSpacing w:val="0"/>
              <w:jc w:val="both"/>
              <w:rPr>
                <w:rFonts w:cs="Arial"/>
                <w:lang w:val="ru-RU"/>
              </w:rPr>
            </w:pPr>
            <w:r w:rsidRPr="00595A8A">
              <w:rPr>
                <w:rFonts w:cs="Arial"/>
                <w:lang w:val="ru-RU"/>
              </w:rPr>
              <w:t>2.5. Сделки, по которым Клиринговый центр осуществляет клиринговое и расчетное обслуживание, принимая или не принимая на себя функции центрального контрагента, состав услуг, условия и порядок их оказания, размер и</w:t>
            </w:r>
            <w:r w:rsidRPr="005C6A82">
              <w:rPr>
                <w:rFonts w:cs="Arial"/>
                <w:lang w:val="en-US"/>
              </w:rPr>
              <w:t> </w:t>
            </w:r>
            <w:r w:rsidRPr="00595A8A">
              <w:rPr>
                <w:rFonts w:cs="Arial"/>
                <w:lang w:val="ru-RU"/>
              </w:rPr>
              <w:t>порядок оплаты, а также иные права и обязанности Сторон, связанные с</w:t>
            </w:r>
            <w:r w:rsidRPr="005C6A82">
              <w:rPr>
                <w:rFonts w:cs="Arial"/>
                <w:lang w:val="en-US"/>
              </w:rPr>
              <w:t> </w:t>
            </w:r>
            <w:r w:rsidRPr="00595A8A">
              <w:rPr>
                <w:rFonts w:cs="Arial"/>
                <w:lang w:val="ru-RU"/>
              </w:rPr>
              <w:t>клиринговым и расчетным обслуживанием, устанавливаются Правилами клиринга и Правилами расчетов.</w:t>
            </w:r>
          </w:p>
          <w:p w14:paraId="56345691" w14:textId="77777777" w:rsidR="002C6FB3" w:rsidRPr="00595A8A" w:rsidRDefault="002C6FB3" w:rsidP="002D7F42">
            <w:pPr>
              <w:tabs>
                <w:tab w:val="left" w:pos="0"/>
              </w:tabs>
              <w:spacing w:after="60"/>
              <w:jc w:val="both"/>
              <w:rPr>
                <w:rFonts w:cs="Arial"/>
                <w:lang w:val="ru-RU"/>
              </w:rPr>
            </w:pPr>
            <w:r w:rsidRPr="00595A8A">
              <w:rPr>
                <w:rFonts w:cs="Arial"/>
                <w:lang w:val="ru-RU"/>
              </w:rPr>
              <w:t xml:space="preserve">2.6. Сделка с лицом, связанным с Клиринговым центром особыми отношениями, сделка, в совершении которой имеется заинтересованность, может быть </w:t>
            </w:r>
            <w:r w:rsidRPr="00595A8A">
              <w:rPr>
                <w:rFonts w:eastAsia="Calibri" w:cs="Arial"/>
                <w:lang w:val="ru-RU"/>
              </w:rPr>
              <w:t>осуществлена</w:t>
            </w:r>
            <w:r w:rsidRPr="00595A8A">
              <w:rPr>
                <w:rFonts w:cs="Arial"/>
                <w:lang w:val="ru-RU"/>
              </w:rPr>
              <w:t xml:space="preserve"> только по решению Совета директоров Клирингового центра, за исключением случаев, когда типовые условия таких сделок утверждены Советом директоров Клирингового центра.</w:t>
            </w:r>
          </w:p>
          <w:p w14:paraId="30E9D1C4" w14:textId="77777777" w:rsidR="002C6FB3" w:rsidRPr="00595A8A" w:rsidRDefault="002C6FB3" w:rsidP="002D7F42">
            <w:pPr>
              <w:tabs>
                <w:tab w:val="left" w:pos="0"/>
              </w:tabs>
              <w:spacing w:after="60"/>
              <w:jc w:val="both"/>
              <w:rPr>
                <w:rFonts w:cs="Arial"/>
                <w:lang w:val="ru-RU"/>
              </w:rPr>
            </w:pPr>
            <w:r w:rsidRPr="00595A8A">
              <w:rPr>
                <w:rFonts w:cs="Arial"/>
                <w:lang w:val="ru-RU"/>
              </w:rPr>
              <w:t xml:space="preserve">2.7. Стороны признают, что при оказании клирингового и расчетного обслуживания могут возникать технические сбои, выход из строя, неисправность или недоступность управления в работе программно-технического комплекса Клирингового центра, сторонних организаций, в том числе в результате обстоятельств непреодолимой силы. Порядок действий Клирингового центра и клиринговых участников </w:t>
            </w:r>
            <w:r w:rsidRPr="00595A8A">
              <w:rPr>
                <w:rFonts w:cs="Arial"/>
                <w:lang w:val="ru-RU"/>
              </w:rPr>
              <w:lastRenderedPageBreak/>
              <w:t xml:space="preserve">при таких обстоятельствах определяется Положением о технических сбоях. </w:t>
            </w:r>
          </w:p>
        </w:tc>
      </w:tr>
      <w:tr w:rsidR="002C6FB3" w:rsidRPr="00E04367" w14:paraId="0A5621A2" w14:textId="77777777" w:rsidTr="002D7F42">
        <w:tc>
          <w:tcPr>
            <w:tcW w:w="4961" w:type="dxa"/>
          </w:tcPr>
          <w:p w14:paraId="3392279C"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3. Conditions for accession to the Contract</w:t>
            </w:r>
          </w:p>
          <w:p w14:paraId="09065627" w14:textId="77777777" w:rsidR="002C6FB3" w:rsidRPr="005C6A82" w:rsidRDefault="002C6FB3" w:rsidP="002D7F42">
            <w:pPr>
              <w:tabs>
                <w:tab w:val="left" w:pos="0"/>
                <w:tab w:val="left" w:pos="461"/>
              </w:tabs>
              <w:spacing w:after="60"/>
              <w:jc w:val="both"/>
              <w:rPr>
                <w:rFonts w:cs="Arial"/>
                <w:lang w:val="en-US"/>
              </w:rPr>
            </w:pPr>
            <w:r w:rsidRPr="005C6A82">
              <w:rPr>
                <w:rFonts w:cs="Arial"/>
                <w:lang w:val="en-US"/>
              </w:rPr>
              <w:t>3.1. The Client accedes to the Contract by signing the Application for accession to the Contract and its acceptance by the Clearing Centre.</w:t>
            </w:r>
          </w:p>
          <w:p w14:paraId="5323DEC6" w14:textId="77777777" w:rsidR="002C6FB3" w:rsidRPr="005C6A82" w:rsidRDefault="002C6FB3" w:rsidP="002D7F42">
            <w:pPr>
              <w:tabs>
                <w:tab w:val="left" w:pos="0"/>
                <w:tab w:val="left" w:pos="461"/>
              </w:tabs>
              <w:spacing w:after="60"/>
              <w:jc w:val="both"/>
              <w:rPr>
                <w:rFonts w:cs="Arial"/>
                <w:lang w:val="en-US"/>
              </w:rPr>
            </w:pPr>
            <w:r w:rsidRPr="005C6A82">
              <w:rPr>
                <w:rFonts w:cs="Arial"/>
                <w:lang w:val="en-US"/>
              </w:rPr>
              <w:t>3.2. By signing the Application for Accession to the Contract, the Clearing Participant confirms and agrees that:</w:t>
            </w:r>
          </w:p>
          <w:p w14:paraId="22262C25" w14:textId="77777777" w:rsidR="002C6FB3" w:rsidRPr="005C6A82" w:rsidRDefault="002C6FB3" w:rsidP="002D7F42">
            <w:pPr>
              <w:tabs>
                <w:tab w:val="left" w:pos="0"/>
                <w:tab w:val="left" w:pos="461"/>
              </w:tabs>
              <w:spacing w:after="60"/>
              <w:jc w:val="both"/>
              <w:rPr>
                <w:rFonts w:cs="Arial"/>
                <w:lang w:val="en-US"/>
              </w:rPr>
            </w:pPr>
            <w:r w:rsidRPr="005C6A82">
              <w:rPr>
                <w:rFonts w:cs="Arial"/>
                <w:lang w:val="en-US"/>
              </w:rPr>
              <w:t>- it has received, read, understood and agreed to the provisions of the standard terms of the Contract in full, without any comments or objections, and undertakes to comply with all provisions of the Contract in a timely manner and in full;</w:t>
            </w:r>
          </w:p>
          <w:p w14:paraId="2D785598" w14:textId="77777777" w:rsidR="002C6FB3" w:rsidRPr="005C6A82" w:rsidRDefault="002C6FB3" w:rsidP="002D7F42">
            <w:pPr>
              <w:tabs>
                <w:tab w:val="left" w:pos="0"/>
                <w:tab w:val="left" w:pos="461"/>
              </w:tabs>
              <w:spacing w:after="60"/>
              <w:jc w:val="both"/>
              <w:rPr>
                <w:rFonts w:cs="Arial"/>
                <w:lang w:val="en-US"/>
              </w:rPr>
            </w:pPr>
            <w:r w:rsidRPr="005C6A82">
              <w:rPr>
                <w:rFonts w:cs="Arial"/>
                <w:lang w:val="en-US"/>
              </w:rPr>
              <w:t>- it assumes all possible adverse consequences of non-fulfillment and/or improper fulfillment of the provisions of the Contract;</w:t>
            </w:r>
          </w:p>
          <w:p w14:paraId="7C786D00" w14:textId="77777777" w:rsidR="002C6FB3" w:rsidRPr="005C6A82" w:rsidRDefault="002C6FB3" w:rsidP="002D7F42">
            <w:pPr>
              <w:tabs>
                <w:tab w:val="left" w:pos="0"/>
                <w:tab w:val="left" w:pos="461"/>
              </w:tabs>
              <w:spacing w:after="60"/>
              <w:jc w:val="both"/>
              <w:rPr>
                <w:rFonts w:cs="Arial"/>
                <w:lang w:val="en-US"/>
              </w:rPr>
            </w:pPr>
          </w:p>
          <w:p w14:paraId="32FA8F76" w14:textId="77777777" w:rsidR="002C6FB3" w:rsidRPr="005C6A82" w:rsidRDefault="002C6FB3" w:rsidP="002D7F42">
            <w:pPr>
              <w:tabs>
                <w:tab w:val="left" w:pos="0"/>
                <w:tab w:val="left" w:pos="461"/>
              </w:tabs>
              <w:spacing w:after="60"/>
              <w:jc w:val="both"/>
              <w:rPr>
                <w:rFonts w:cs="Arial"/>
                <w:lang w:val="en-US"/>
              </w:rPr>
            </w:pPr>
            <w:r w:rsidRPr="005C6A82">
              <w:rPr>
                <w:rFonts w:cs="Arial"/>
                <w:lang w:val="en-US"/>
              </w:rPr>
              <w:t>- the Clearing Participant agrees with all the terms and conditions of the Clearing Centre's provision of services stipulated by the Contract;</w:t>
            </w:r>
          </w:p>
          <w:p w14:paraId="515E8273" w14:textId="77777777" w:rsidR="002C6FB3" w:rsidRPr="005C6A82" w:rsidRDefault="002C6FB3" w:rsidP="002D7F42">
            <w:pPr>
              <w:tabs>
                <w:tab w:val="left" w:pos="0"/>
                <w:tab w:val="left" w:pos="461"/>
              </w:tabs>
              <w:spacing w:after="60"/>
              <w:jc w:val="both"/>
              <w:rPr>
                <w:rFonts w:cs="Arial"/>
                <w:lang w:val="en-US"/>
              </w:rPr>
            </w:pPr>
            <w:r w:rsidRPr="005C6A82">
              <w:rPr>
                <w:rFonts w:cs="Arial"/>
                <w:lang w:val="en-US"/>
              </w:rPr>
              <w:t>- all provisions of the Contract fully comply with the interests and will of the Clearing Participant;</w:t>
            </w:r>
          </w:p>
          <w:p w14:paraId="31BF54CA" w14:textId="77777777" w:rsidR="002C6FB3" w:rsidRPr="005C6A82" w:rsidRDefault="002C6FB3" w:rsidP="002D7F42">
            <w:pPr>
              <w:tabs>
                <w:tab w:val="left" w:pos="0"/>
              </w:tabs>
              <w:spacing w:after="60"/>
              <w:jc w:val="both"/>
              <w:rPr>
                <w:rFonts w:cs="Arial"/>
                <w:lang w:val="en-US"/>
              </w:rPr>
            </w:pPr>
            <w:r w:rsidRPr="005C6A82">
              <w:rPr>
                <w:rFonts w:cs="Arial"/>
                <w:lang w:val="en-US"/>
              </w:rPr>
              <w:t>- the Clearing Participant shall not have the right to refer to the absence of its signature on the Contract as evidence that the Contract was not read/understood/accepted by him, if the Clearing Centre has a copy of the Application for accession to the Contract.</w:t>
            </w:r>
          </w:p>
        </w:tc>
        <w:tc>
          <w:tcPr>
            <w:tcW w:w="4961" w:type="dxa"/>
          </w:tcPr>
          <w:p w14:paraId="14248926" w14:textId="77777777" w:rsidR="002C6FB3" w:rsidRPr="00595A8A" w:rsidRDefault="002C6FB3" w:rsidP="002D7F42">
            <w:pPr>
              <w:tabs>
                <w:tab w:val="left" w:pos="0"/>
              </w:tabs>
              <w:spacing w:after="60"/>
              <w:jc w:val="both"/>
              <w:rPr>
                <w:rFonts w:cs="Arial"/>
                <w:lang w:val="ru-RU"/>
              </w:rPr>
            </w:pPr>
            <w:r w:rsidRPr="00595A8A">
              <w:rPr>
                <w:rFonts w:cs="Arial"/>
                <w:lang w:val="ru-RU"/>
              </w:rPr>
              <w:t>3. Условия присоединения к Договору</w:t>
            </w:r>
          </w:p>
          <w:p w14:paraId="58AE4062" w14:textId="77777777" w:rsidR="002C6FB3" w:rsidRPr="00595A8A" w:rsidRDefault="002C6FB3" w:rsidP="002D7F42">
            <w:pPr>
              <w:tabs>
                <w:tab w:val="left" w:pos="0"/>
                <w:tab w:val="left" w:pos="461"/>
              </w:tabs>
              <w:spacing w:after="60"/>
              <w:jc w:val="both"/>
              <w:rPr>
                <w:rFonts w:cs="Arial"/>
                <w:lang w:val="ru-RU"/>
              </w:rPr>
            </w:pPr>
            <w:r w:rsidRPr="00595A8A">
              <w:rPr>
                <w:rFonts w:cs="Arial"/>
                <w:lang w:val="ru-RU"/>
              </w:rPr>
              <w:t>3.1. Клиент присоединяется к Договору путем подписания Заявления о присоединении к Договору и принятия его Клиринговым центром.</w:t>
            </w:r>
          </w:p>
          <w:p w14:paraId="2FE8D7AE" w14:textId="77777777" w:rsidR="002C6FB3" w:rsidRPr="00595A8A" w:rsidRDefault="002C6FB3" w:rsidP="002D7F42">
            <w:pPr>
              <w:tabs>
                <w:tab w:val="left" w:pos="0"/>
                <w:tab w:val="left" w:pos="461"/>
              </w:tabs>
              <w:spacing w:after="60"/>
              <w:jc w:val="both"/>
              <w:rPr>
                <w:rFonts w:cs="Arial"/>
                <w:lang w:val="ru-RU"/>
              </w:rPr>
            </w:pPr>
            <w:r w:rsidRPr="00595A8A">
              <w:rPr>
                <w:rFonts w:cs="Arial"/>
                <w:lang w:val="ru-RU"/>
              </w:rPr>
              <w:t xml:space="preserve">3.2. Подписывая Заявление о присоединении к Договору, Клиринговый участник подтверждает и соглашается с тем, что: </w:t>
            </w:r>
          </w:p>
          <w:p w14:paraId="12A6ED27" w14:textId="77777777" w:rsidR="002C6FB3" w:rsidRPr="00595A8A" w:rsidRDefault="002C6FB3" w:rsidP="002D7F42">
            <w:pPr>
              <w:tabs>
                <w:tab w:val="left" w:pos="0"/>
                <w:tab w:val="left" w:pos="461"/>
              </w:tabs>
              <w:spacing w:after="60"/>
              <w:jc w:val="both"/>
              <w:rPr>
                <w:rFonts w:cs="Arial"/>
                <w:lang w:val="ru-RU"/>
              </w:rPr>
            </w:pPr>
            <w:r w:rsidRPr="00595A8A">
              <w:rPr>
                <w:rFonts w:cs="Arial"/>
                <w:lang w:val="ru-RU"/>
              </w:rPr>
              <w:t>- получил, прочитал, понял и согласился с положениями стандартных условий Договора в полном объеме, без каких-либо замечаний и возражений, и обязуется своевременно и в полном объеме выполнять все положения Договора;</w:t>
            </w:r>
          </w:p>
          <w:p w14:paraId="28E4BAD3" w14:textId="77777777" w:rsidR="002C6FB3" w:rsidRPr="00595A8A" w:rsidRDefault="002C6FB3" w:rsidP="002D7F42">
            <w:pPr>
              <w:tabs>
                <w:tab w:val="left" w:pos="0"/>
                <w:tab w:val="left" w:pos="461"/>
              </w:tabs>
              <w:spacing w:after="60"/>
              <w:jc w:val="both"/>
              <w:rPr>
                <w:rFonts w:cs="Arial"/>
                <w:lang w:val="ru-RU"/>
              </w:rPr>
            </w:pPr>
            <w:r w:rsidRPr="00595A8A">
              <w:rPr>
                <w:rFonts w:cs="Arial"/>
                <w:lang w:val="ru-RU"/>
              </w:rPr>
              <w:t xml:space="preserve"> - принимает на себя все возможные неблагоприятные последствия неисполнения и/или ненадлежащего исполнения положений Договора; </w:t>
            </w:r>
          </w:p>
          <w:p w14:paraId="69DFF955" w14:textId="77777777" w:rsidR="002C6FB3" w:rsidRPr="00595A8A" w:rsidRDefault="002C6FB3" w:rsidP="002D7F42">
            <w:pPr>
              <w:tabs>
                <w:tab w:val="left" w:pos="0"/>
                <w:tab w:val="left" w:pos="461"/>
              </w:tabs>
              <w:spacing w:after="60"/>
              <w:jc w:val="both"/>
              <w:rPr>
                <w:rFonts w:cs="Arial"/>
                <w:lang w:val="ru-RU"/>
              </w:rPr>
            </w:pPr>
            <w:r w:rsidRPr="00595A8A">
              <w:rPr>
                <w:rFonts w:cs="Arial"/>
                <w:lang w:val="ru-RU"/>
              </w:rPr>
              <w:t xml:space="preserve">- Клиринговый участник соглашается со всеми условиями и порядком осуществления Клиринговым центром услуг, предусмотренных Договором; </w:t>
            </w:r>
          </w:p>
          <w:p w14:paraId="506D130F" w14:textId="77777777" w:rsidR="002C6FB3" w:rsidRPr="00595A8A" w:rsidRDefault="002C6FB3" w:rsidP="002D7F42">
            <w:pPr>
              <w:tabs>
                <w:tab w:val="left" w:pos="0"/>
                <w:tab w:val="left" w:pos="461"/>
              </w:tabs>
              <w:spacing w:after="60"/>
              <w:jc w:val="both"/>
              <w:rPr>
                <w:rFonts w:cs="Arial"/>
                <w:lang w:val="ru-RU"/>
              </w:rPr>
            </w:pPr>
            <w:r w:rsidRPr="00595A8A">
              <w:rPr>
                <w:rFonts w:cs="Arial"/>
                <w:lang w:val="ru-RU"/>
              </w:rPr>
              <w:t xml:space="preserve">- все положения Договора в полной мере соответствуют интересам и волеизъявлению Клирингового участника; </w:t>
            </w:r>
          </w:p>
          <w:p w14:paraId="038116D8" w14:textId="77777777" w:rsidR="002C6FB3" w:rsidRPr="00595A8A" w:rsidRDefault="002C6FB3" w:rsidP="002D7F42">
            <w:pPr>
              <w:tabs>
                <w:tab w:val="left" w:pos="0"/>
              </w:tabs>
              <w:spacing w:after="60"/>
              <w:jc w:val="both"/>
              <w:rPr>
                <w:rFonts w:cs="Arial"/>
                <w:lang w:val="ru-RU"/>
              </w:rPr>
            </w:pPr>
            <w:r w:rsidRPr="00595A8A">
              <w:rPr>
                <w:rFonts w:cs="Arial"/>
                <w:lang w:val="ru-RU"/>
              </w:rPr>
              <w:t>- 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Заявления о присоединении к Договору.</w:t>
            </w:r>
          </w:p>
        </w:tc>
      </w:tr>
      <w:tr w:rsidR="002C6FB3" w:rsidRPr="00E04367" w14:paraId="6FBAEE71" w14:textId="77777777" w:rsidTr="002D7F42">
        <w:tc>
          <w:tcPr>
            <w:tcW w:w="4961" w:type="dxa"/>
          </w:tcPr>
          <w:p w14:paraId="2554EA11" w14:textId="77777777" w:rsidR="002C6FB3" w:rsidRPr="005C6A82" w:rsidRDefault="002C6FB3" w:rsidP="002D7F42">
            <w:pPr>
              <w:tabs>
                <w:tab w:val="left" w:pos="0"/>
              </w:tabs>
              <w:spacing w:after="60"/>
              <w:jc w:val="both"/>
              <w:rPr>
                <w:rFonts w:cs="Arial"/>
                <w:lang w:val="en-US"/>
              </w:rPr>
            </w:pPr>
            <w:r w:rsidRPr="005C6A82">
              <w:rPr>
                <w:rFonts w:cs="Arial"/>
                <w:lang w:val="en-US"/>
              </w:rPr>
              <w:t>4. Relationships of the Clearing Participant with the Clearing Participant's clients.</w:t>
            </w:r>
          </w:p>
          <w:p w14:paraId="45A45A14" w14:textId="77777777" w:rsidR="002C6FB3" w:rsidRPr="005C6A82" w:rsidRDefault="002C6FB3" w:rsidP="002D7F42">
            <w:pPr>
              <w:tabs>
                <w:tab w:val="left" w:pos="0"/>
              </w:tabs>
              <w:spacing w:after="60"/>
              <w:jc w:val="both"/>
              <w:rPr>
                <w:rFonts w:cs="Arial"/>
                <w:lang w:val="en-US"/>
              </w:rPr>
            </w:pPr>
            <w:r w:rsidRPr="005C6A82">
              <w:rPr>
                <w:rFonts w:cs="Arial"/>
                <w:lang w:val="en-US"/>
              </w:rPr>
              <w:t>4.1. The Contract, the Clearing Rules and the Settlement Rules do not create and, as a consequence, do not regulate the relationship between the Clearing Centre and the clients of the Clearing Participant.</w:t>
            </w:r>
          </w:p>
          <w:p w14:paraId="4D208B2E" w14:textId="77777777" w:rsidR="002C6FB3" w:rsidRPr="005C6A82" w:rsidRDefault="002C6FB3" w:rsidP="002D7F42">
            <w:pPr>
              <w:tabs>
                <w:tab w:val="left" w:pos="0"/>
              </w:tabs>
              <w:spacing w:after="60"/>
              <w:jc w:val="both"/>
              <w:rPr>
                <w:rFonts w:cs="Arial"/>
                <w:lang w:val="en-US"/>
              </w:rPr>
            </w:pPr>
            <w:r w:rsidRPr="005C6A82">
              <w:rPr>
                <w:rFonts w:cs="Arial"/>
                <w:lang w:val="en-US"/>
              </w:rPr>
              <w:t>The Clearing Participant's relationship with its client(s), arising, in particular, in connection with the execution of transactions in the interests of such client(s), the fulfillment and/or termination of obligations arising therefrom, including as a result of clearing and settlement, are governed primarily by the legislation of the Republic of Kazakhstan and the Contracts concluded between the Clearing Participant and its client(s). Notwithstanding any references to the Clearing Rules and Settlement Rules in the Contract concluded between the Clearing Participant and its client(s), under no circumstances shall such Contract be superseded by them.</w:t>
            </w:r>
          </w:p>
          <w:p w14:paraId="74883C59" w14:textId="77777777" w:rsidR="002C6FB3" w:rsidRPr="005C6A82" w:rsidRDefault="002C6FB3" w:rsidP="002D7F42">
            <w:pPr>
              <w:tabs>
                <w:tab w:val="left" w:pos="0"/>
              </w:tabs>
              <w:spacing w:after="60"/>
              <w:jc w:val="both"/>
              <w:rPr>
                <w:rFonts w:cs="Arial"/>
                <w:lang w:val="en-US"/>
              </w:rPr>
            </w:pPr>
            <w:r w:rsidRPr="005C6A82">
              <w:rPr>
                <w:rFonts w:cs="Arial"/>
                <w:lang w:val="en-US"/>
              </w:rPr>
              <w:t>No provisions of the Clearing Rules and the Settlement Rules may be interpreted as terms of the Contract between the Clearing Centre and the client(s) of the Clearing Participant.</w:t>
            </w:r>
          </w:p>
        </w:tc>
        <w:tc>
          <w:tcPr>
            <w:tcW w:w="4961" w:type="dxa"/>
          </w:tcPr>
          <w:p w14:paraId="29801DF7" w14:textId="77777777" w:rsidR="002C6FB3" w:rsidRPr="00595A8A" w:rsidRDefault="002C6FB3" w:rsidP="002D7F42">
            <w:pPr>
              <w:tabs>
                <w:tab w:val="left" w:pos="0"/>
              </w:tabs>
              <w:spacing w:after="60"/>
              <w:jc w:val="both"/>
              <w:rPr>
                <w:rFonts w:cs="Arial"/>
                <w:lang w:val="ru-RU"/>
              </w:rPr>
            </w:pPr>
            <w:r w:rsidRPr="00595A8A">
              <w:rPr>
                <w:rFonts w:cs="Arial"/>
                <w:lang w:val="ru-RU"/>
              </w:rPr>
              <w:t>4. Отношения Клирингового участника с клиентами Клирингового участника.</w:t>
            </w:r>
          </w:p>
          <w:p w14:paraId="330A5B7B" w14:textId="77777777" w:rsidR="002C6FB3" w:rsidRPr="00595A8A" w:rsidRDefault="002C6FB3" w:rsidP="002D7F42">
            <w:pPr>
              <w:tabs>
                <w:tab w:val="left" w:pos="0"/>
              </w:tabs>
              <w:spacing w:after="60"/>
              <w:jc w:val="both"/>
              <w:rPr>
                <w:rFonts w:cs="Arial"/>
                <w:lang w:val="ru-RU"/>
              </w:rPr>
            </w:pPr>
            <w:r w:rsidRPr="00595A8A">
              <w:rPr>
                <w:rFonts w:cs="Arial"/>
                <w:lang w:val="ru-RU"/>
              </w:rPr>
              <w:t>4.1. Договор, Правила клиринга и Правила расчетов не создают и, как следствие, не регулируют отношения между Клиринговым центром и клиентами Клирингового участника.</w:t>
            </w:r>
          </w:p>
          <w:p w14:paraId="2F6453DA" w14:textId="77777777" w:rsidR="002C6FB3" w:rsidRPr="00595A8A" w:rsidRDefault="002C6FB3" w:rsidP="002D7F42">
            <w:pPr>
              <w:tabs>
                <w:tab w:val="left" w:pos="0"/>
              </w:tabs>
              <w:spacing w:after="60"/>
              <w:jc w:val="both"/>
              <w:rPr>
                <w:rFonts w:cs="Arial"/>
                <w:lang w:val="ru-RU"/>
              </w:rPr>
            </w:pPr>
            <w:r w:rsidRPr="00595A8A">
              <w:rPr>
                <w:rFonts w:cs="Arial"/>
                <w:lang w:val="ru-RU"/>
              </w:rPr>
              <w:t>Отношения Клирингового участника с его клиентом (клиентами), возникающие, в</w:t>
            </w:r>
            <w:r w:rsidRPr="005C6A82">
              <w:rPr>
                <w:rFonts w:cs="Arial"/>
                <w:lang w:val="en-US"/>
              </w:rPr>
              <w:t> </w:t>
            </w:r>
            <w:r w:rsidRPr="00595A8A">
              <w:rPr>
                <w:rFonts w:cs="Arial"/>
                <w:lang w:val="ru-RU"/>
              </w:rPr>
              <w:t>частности, в связи с совершением сделок в интересах такого клиента (таких клиентов), исполнением и/или прекращением обязательств из них, в том числе в</w:t>
            </w:r>
            <w:r w:rsidRPr="005C6A82">
              <w:rPr>
                <w:rFonts w:cs="Arial"/>
                <w:lang w:val="en-US"/>
              </w:rPr>
              <w:t> </w:t>
            </w:r>
            <w:r w:rsidRPr="00595A8A">
              <w:rPr>
                <w:rFonts w:cs="Arial"/>
                <w:lang w:val="ru-RU"/>
              </w:rPr>
              <w:t>результате клиринга и расчетов, регулируются в первую очередь законодательством Республики Казахстан и договорами, заключенными между Клиринговым участником и его клиентом (клиентами). Невзирая на возможные ссылки в договоре, заключенном Клиринговым участником с его клиентом (клиентами), на Правила клиринга и Правила расчетов ни при каких условиях не заменяют собой такой договор.</w:t>
            </w:r>
          </w:p>
          <w:p w14:paraId="36F1A7B0" w14:textId="77777777" w:rsidR="002C6FB3" w:rsidRPr="00595A8A" w:rsidRDefault="002C6FB3" w:rsidP="002D7F42">
            <w:pPr>
              <w:tabs>
                <w:tab w:val="left" w:pos="0"/>
              </w:tabs>
              <w:spacing w:after="60"/>
              <w:jc w:val="both"/>
              <w:rPr>
                <w:rFonts w:cs="Arial"/>
                <w:lang w:val="ru-RU"/>
              </w:rPr>
            </w:pPr>
            <w:r w:rsidRPr="00595A8A">
              <w:rPr>
                <w:rFonts w:cs="Arial"/>
                <w:lang w:val="ru-RU"/>
              </w:rPr>
              <w:t>Никакие положения Правил клиринга и Правил расчетов не могут толковаться как условия договора между Клиринговым центром и клиентом (клиентами) Клирингового участника.</w:t>
            </w:r>
          </w:p>
        </w:tc>
      </w:tr>
      <w:tr w:rsidR="002C6FB3" w:rsidRPr="00E04367" w14:paraId="0DFA07B6" w14:textId="77777777" w:rsidTr="002D7F42">
        <w:tc>
          <w:tcPr>
            <w:tcW w:w="4961" w:type="dxa"/>
          </w:tcPr>
          <w:p w14:paraId="715A4747" w14:textId="77777777" w:rsidR="002C6FB3" w:rsidRPr="005C6A82" w:rsidRDefault="002C6FB3" w:rsidP="002D7F42">
            <w:pPr>
              <w:tabs>
                <w:tab w:val="left" w:pos="0"/>
              </w:tabs>
              <w:spacing w:after="60"/>
              <w:jc w:val="both"/>
              <w:rPr>
                <w:rFonts w:cs="Arial"/>
                <w:lang w:val="en-US"/>
              </w:rPr>
            </w:pPr>
            <w:r w:rsidRPr="005C6A82">
              <w:rPr>
                <w:rFonts w:cs="Arial"/>
                <w:lang w:val="en-US"/>
              </w:rPr>
              <w:t>5. Rights and obligations of the Parties</w:t>
            </w:r>
          </w:p>
          <w:p w14:paraId="2F6D7417" w14:textId="77777777" w:rsidR="002C6FB3" w:rsidRPr="005C6A82" w:rsidRDefault="002C6FB3" w:rsidP="002D7F42">
            <w:pPr>
              <w:widowControl w:val="0"/>
              <w:shd w:val="clear" w:color="auto" w:fill="FFFFFF"/>
              <w:tabs>
                <w:tab w:val="left" w:pos="461"/>
              </w:tabs>
              <w:spacing w:before="60" w:after="60"/>
              <w:jc w:val="both"/>
              <w:rPr>
                <w:rFonts w:cs="Arial"/>
                <w:lang w:val="en-US"/>
              </w:rPr>
            </w:pPr>
            <w:r w:rsidRPr="005C6A82">
              <w:rPr>
                <w:rFonts w:cs="Arial"/>
                <w:lang w:val="en-US"/>
              </w:rPr>
              <w:t>5.1. The Clearing Centre undertakes to:</w:t>
            </w:r>
          </w:p>
          <w:p w14:paraId="150B7598" w14:textId="77777777" w:rsidR="002C6FB3" w:rsidRPr="005C6A82" w:rsidRDefault="002C6FB3" w:rsidP="002D7F42">
            <w:pPr>
              <w:widowControl w:val="0"/>
              <w:tabs>
                <w:tab w:val="left" w:pos="0"/>
                <w:tab w:val="left" w:pos="461"/>
                <w:tab w:val="left" w:pos="1008"/>
              </w:tabs>
              <w:spacing w:before="60" w:after="60"/>
              <w:jc w:val="both"/>
              <w:rPr>
                <w:rFonts w:cs="Arial"/>
                <w:lang w:val="en-US"/>
              </w:rPr>
            </w:pPr>
            <w:r w:rsidRPr="005C6A82">
              <w:rPr>
                <w:rFonts w:cs="Arial"/>
                <w:lang w:val="en-US"/>
              </w:rPr>
              <w:lastRenderedPageBreak/>
              <w:t>1) provide clearing services (with or without performing the functions of the central counterparty) in relation to transactions concluded by the Clearing Participant and (or) the Trading Participant authorized by it, on the terms and in the manner established by the Clearing Rules and the requirements of the legislation of the Republic of Kazakhstan;</w:t>
            </w:r>
          </w:p>
          <w:p w14:paraId="73AAF686" w14:textId="77777777" w:rsidR="002C6FB3" w:rsidRPr="005C6A82" w:rsidRDefault="002C6FB3" w:rsidP="002D7F42">
            <w:pPr>
              <w:widowControl w:val="0"/>
              <w:tabs>
                <w:tab w:val="left" w:pos="0"/>
                <w:tab w:val="left" w:pos="461"/>
                <w:tab w:val="left" w:pos="1008"/>
              </w:tabs>
              <w:spacing w:before="60" w:after="60"/>
              <w:jc w:val="both"/>
              <w:rPr>
                <w:rFonts w:cs="Arial"/>
                <w:lang w:val="en-US"/>
              </w:rPr>
            </w:pPr>
          </w:p>
          <w:p w14:paraId="00C05643" w14:textId="77777777" w:rsidR="002C6FB3" w:rsidRPr="005C6A82" w:rsidRDefault="002C6FB3" w:rsidP="002D7F42">
            <w:pPr>
              <w:widowControl w:val="0"/>
              <w:tabs>
                <w:tab w:val="left" w:pos="0"/>
                <w:tab w:val="left" w:pos="461"/>
                <w:tab w:val="left" w:pos="1008"/>
              </w:tabs>
              <w:spacing w:before="60" w:after="60"/>
              <w:jc w:val="both"/>
              <w:rPr>
                <w:rFonts w:cs="Arial"/>
                <w:lang w:val="en-US"/>
              </w:rPr>
            </w:pPr>
            <w:r w:rsidRPr="005C6A82">
              <w:rPr>
                <w:rFonts w:cs="Arial"/>
                <w:lang w:val="en-US"/>
              </w:rPr>
              <w:t xml:space="preserve">2) </w:t>
            </w:r>
            <w:r w:rsidRPr="005C6A82">
              <w:rPr>
                <w:rFonts w:cs="Arial"/>
                <w:lang w:val="en-US"/>
              </w:rPr>
              <w:tab/>
              <w:t>provide settlement services in relation to transactions concluded by the Clearing Participant and/or the Trading Participant authorized by it, on the terms and in the manner established by the Settlement Rules and the requirements of the legislation of the Republic of Kazakhstan;</w:t>
            </w:r>
          </w:p>
          <w:p w14:paraId="6DBA0B40" w14:textId="77777777" w:rsidR="002C6FB3" w:rsidRPr="005C6A82" w:rsidRDefault="002C6FB3" w:rsidP="002D7F42">
            <w:pPr>
              <w:widowControl w:val="0"/>
              <w:tabs>
                <w:tab w:val="left" w:pos="0"/>
                <w:tab w:val="left" w:pos="461"/>
                <w:tab w:val="left" w:pos="1008"/>
              </w:tabs>
              <w:spacing w:before="60" w:after="60"/>
              <w:jc w:val="both"/>
              <w:rPr>
                <w:rFonts w:cs="Arial"/>
                <w:lang w:val="en-US"/>
              </w:rPr>
            </w:pPr>
            <w:bookmarkStart w:id="3" w:name="_Toc325992871"/>
            <w:bookmarkStart w:id="4" w:name="_Toc326068000"/>
            <w:bookmarkStart w:id="5" w:name="_Toc326070232"/>
            <w:bookmarkStart w:id="6" w:name="_Toc326159702"/>
            <w:bookmarkStart w:id="7" w:name="_Toc328551885"/>
            <w:r w:rsidRPr="005C6A82">
              <w:rPr>
                <w:rFonts w:cs="Arial"/>
                <w:lang w:val="en-US"/>
              </w:rPr>
              <w:t>3) notify the Clearing Participant that registered the exchange (for a Clearing Participant – a participant in the electronic trading system) of changes and/or additions made to the Clearing Rules and Settlement Rules, the Regulation on Technical Failures (including by approving the said rules in new editions) within the timeframe and in the manner stipulated by the said rules</w:t>
            </w:r>
            <w:bookmarkEnd w:id="3"/>
            <w:bookmarkEnd w:id="4"/>
            <w:bookmarkEnd w:id="5"/>
            <w:bookmarkEnd w:id="6"/>
            <w:bookmarkEnd w:id="7"/>
            <w:r w:rsidRPr="005C6A82">
              <w:rPr>
                <w:rFonts w:cs="Arial"/>
                <w:lang w:val="en-US"/>
              </w:rPr>
              <w:t>;</w:t>
            </w:r>
          </w:p>
          <w:p w14:paraId="154E77F6" w14:textId="77777777" w:rsidR="002C6FB3" w:rsidRPr="005C6A82" w:rsidRDefault="002C6FB3" w:rsidP="002D7F42">
            <w:pPr>
              <w:jc w:val="both"/>
              <w:rPr>
                <w:rFonts w:cs="Arial"/>
                <w:lang w:val="en-US"/>
              </w:rPr>
            </w:pPr>
            <w:bookmarkStart w:id="8" w:name="_Toc325992873"/>
            <w:bookmarkStart w:id="9" w:name="_Toc326068002"/>
            <w:bookmarkStart w:id="10" w:name="_Toc326070234"/>
            <w:bookmarkStart w:id="11" w:name="_Toc326159704"/>
            <w:bookmarkStart w:id="12" w:name="_Toc328551887"/>
          </w:p>
          <w:p w14:paraId="7E5CD1FC" w14:textId="77777777" w:rsidR="002C6FB3" w:rsidRPr="005C6A82" w:rsidRDefault="002C6FB3" w:rsidP="002D7F42">
            <w:pPr>
              <w:jc w:val="both"/>
              <w:rPr>
                <w:rFonts w:cs="Arial"/>
                <w:lang w:val="en-US"/>
              </w:rPr>
            </w:pPr>
            <w:r w:rsidRPr="005C6A82">
              <w:rPr>
                <w:rFonts w:cs="Arial"/>
                <w:lang w:val="en-US"/>
              </w:rPr>
              <w:t xml:space="preserve">4) fulfill other obligations stipulated by the legislation of the Republic of Kazakhstan and internal documents </w:t>
            </w:r>
            <w:bookmarkEnd w:id="8"/>
            <w:bookmarkEnd w:id="9"/>
            <w:bookmarkEnd w:id="10"/>
            <w:bookmarkEnd w:id="11"/>
            <w:bookmarkEnd w:id="12"/>
            <w:r w:rsidRPr="005C6A82">
              <w:rPr>
                <w:rFonts w:cs="Arial"/>
                <w:lang w:val="en-US"/>
              </w:rPr>
              <w:t>of the Clearing Centre.</w:t>
            </w:r>
          </w:p>
          <w:p w14:paraId="49F0A489" w14:textId="77777777" w:rsidR="002C6FB3" w:rsidRPr="005C6A82" w:rsidRDefault="002C6FB3" w:rsidP="002D7F42">
            <w:pPr>
              <w:widowControl w:val="0"/>
              <w:shd w:val="clear" w:color="auto" w:fill="FFFFFF"/>
              <w:tabs>
                <w:tab w:val="left" w:pos="461"/>
              </w:tabs>
              <w:spacing w:before="60" w:after="60"/>
              <w:jc w:val="both"/>
              <w:rPr>
                <w:rFonts w:cs="Arial"/>
                <w:lang w:val="en-US"/>
              </w:rPr>
            </w:pPr>
            <w:r w:rsidRPr="005C6A82">
              <w:rPr>
                <w:rFonts w:cs="Arial"/>
                <w:lang w:val="en-US"/>
              </w:rPr>
              <w:t xml:space="preserve">5.2. </w:t>
            </w:r>
            <w:bookmarkStart w:id="13" w:name="_Hlk203577010"/>
            <w:r w:rsidRPr="005C6A82">
              <w:rPr>
                <w:rFonts w:cs="Arial"/>
                <w:lang w:val="en-US"/>
              </w:rPr>
              <w:t>The Clearing Participant undertakes to:</w:t>
            </w:r>
          </w:p>
          <w:p w14:paraId="2FE4FC81" w14:textId="378BCF43" w:rsidR="002C6FB3" w:rsidRPr="005C6A82" w:rsidRDefault="002C6FB3" w:rsidP="002D7F42">
            <w:pPr>
              <w:widowControl w:val="0"/>
              <w:tabs>
                <w:tab w:val="left" w:pos="0"/>
              </w:tabs>
              <w:spacing w:before="60" w:after="60"/>
              <w:jc w:val="both"/>
              <w:rPr>
                <w:rFonts w:cs="Arial"/>
                <w:lang w:val="en-US"/>
              </w:rPr>
            </w:pPr>
            <w:bookmarkStart w:id="14" w:name="_Toc325992874"/>
            <w:bookmarkStart w:id="15" w:name="_Toc326068003"/>
            <w:bookmarkStart w:id="16" w:name="_Toc326070235"/>
            <w:bookmarkStart w:id="17" w:name="_Toc326159705"/>
            <w:bookmarkStart w:id="18" w:name="_Toc328551888"/>
            <w:r w:rsidRPr="005C6A82">
              <w:rPr>
                <w:rFonts w:cs="Arial"/>
                <w:lang w:val="en-US"/>
              </w:rPr>
              <w:t>1) comply with the requirements of the current Clearing Rules, Settlement Rules, Regulation on Clearing Participants and other internal documents of the Clearing Centre, including those related to the clearing activities of the Clearing Centre</w:t>
            </w:r>
            <w:bookmarkEnd w:id="13"/>
            <w:r w:rsidRPr="005C6A82">
              <w:rPr>
                <w:rFonts w:cs="Arial"/>
                <w:lang w:val="en-US"/>
              </w:rPr>
              <w:t>;</w:t>
            </w:r>
            <w:bookmarkEnd w:id="14"/>
            <w:bookmarkEnd w:id="15"/>
            <w:bookmarkEnd w:id="16"/>
            <w:bookmarkEnd w:id="17"/>
            <w:bookmarkEnd w:id="18"/>
          </w:p>
          <w:p w14:paraId="7EB7A771" w14:textId="77777777" w:rsidR="002C6FB3" w:rsidRPr="005C6A82" w:rsidRDefault="002C6FB3" w:rsidP="002D7F42">
            <w:pPr>
              <w:widowControl w:val="0"/>
              <w:tabs>
                <w:tab w:val="left" w:pos="0"/>
              </w:tabs>
              <w:spacing w:before="60" w:after="60"/>
              <w:jc w:val="both"/>
              <w:rPr>
                <w:rFonts w:cs="Arial"/>
                <w:lang w:val="en-US"/>
              </w:rPr>
            </w:pPr>
            <w:bookmarkStart w:id="19" w:name="_Toc325992875"/>
            <w:bookmarkStart w:id="20" w:name="_Toc326068004"/>
            <w:bookmarkStart w:id="21" w:name="_Toc326070236"/>
            <w:bookmarkStart w:id="22" w:name="_Toc326159706"/>
            <w:bookmarkStart w:id="23" w:name="_Toc328551889"/>
          </w:p>
          <w:p w14:paraId="669F9E4C" w14:textId="77777777" w:rsidR="002C6FB3" w:rsidRPr="005C6A82" w:rsidRDefault="002C6FB3" w:rsidP="002D7F42">
            <w:pPr>
              <w:widowControl w:val="0"/>
              <w:tabs>
                <w:tab w:val="left" w:pos="0"/>
              </w:tabs>
              <w:spacing w:before="60" w:after="60"/>
              <w:jc w:val="both"/>
              <w:rPr>
                <w:rFonts w:cs="Arial"/>
                <w:lang w:val="en-US"/>
              </w:rPr>
            </w:pPr>
            <w:r w:rsidRPr="005C6A82">
              <w:rPr>
                <w:rFonts w:cs="Arial"/>
                <w:lang w:val="en-US"/>
              </w:rPr>
              <w:t>2) properly fulfill all obligations arising as a result of the conclusion by the Clearing Participant and/or the Trading Participant authorized by it of transactions in respect of which the Clearing Centre provides clearing services (with or without performing the functions of the central counterparty), settlement services, including obligations to pay clearing fees in favor of the Clearing Centre;</w:t>
            </w:r>
            <w:bookmarkEnd w:id="19"/>
            <w:bookmarkEnd w:id="20"/>
            <w:bookmarkEnd w:id="21"/>
            <w:bookmarkEnd w:id="22"/>
            <w:bookmarkEnd w:id="23"/>
          </w:p>
          <w:p w14:paraId="1488BA61" w14:textId="77777777" w:rsidR="002C6FB3" w:rsidRPr="005C6A82" w:rsidRDefault="002C6FB3" w:rsidP="002D7F42">
            <w:pPr>
              <w:widowControl w:val="0"/>
              <w:tabs>
                <w:tab w:val="left" w:pos="0"/>
              </w:tabs>
              <w:spacing w:before="60" w:after="60"/>
              <w:jc w:val="both"/>
              <w:rPr>
                <w:rFonts w:cs="Arial"/>
                <w:lang w:val="en-US"/>
              </w:rPr>
            </w:pPr>
            <w:bookmarkStart w:id="24" w:name="_Toc325992876"/>
            <w:bookmarkStart w:id="25" w:name="_Toc326068005"/>
            <w:bookmarkStart w:id="26" w:name="_Toc326070237"/>
            <w:bookmarkStart w:id="27" w:name="_Toc326159707"/>
            <w:bookmarkStart w:id="28" w:name="_Toc328551890"/>
          </w:p>
          <w:p w14:paraId="5C62DCE0" w14:textId="77777777" w:rsidR="002C6FB3" w:rsidRPr="005C6A82" w:rsidRDefault="002C6FB3" w:rsidP="002D7F42">
            <w:pPr>
              <w:widowControl w:val="0"/>
              <w:tabs>
                <w:tab w:val="left" w:pos="0"/>
              </w:tabs>
              <w:spacing w:before="60" w:after="60"/>
              <w:jc w:val="both"/>
              <w:rPr>
                <w:rFonts w:cs="Arial"/>
                <w:lang w:val="en-US"/>
              </w:rPr>
            </w:pPr>
          </w:p>
          <w:p w14:paraId="57C05BB5" w14:textId="77777777" w:rsidR="002C6FB3" w:rsidRPr="005C6A82" w:rsidRDefault="002C6FB3" w:rsidP="002D7F42">
            <w:pPr>
              <w:widowControl w:val="0"/>
              <w:tabs>
                <w:tab w:val="left" w:pos="0"/>
              </w:tabs>
              <w:spacing w:before="60" w:after="60"/>
              <w:jc w:val="both"/>
              <w:rPr>
                <w:rFonts w:cs="Arial"/>
                <w:lang w:val="en-US"/>
              </w:rPr>
            </w:pPr>
            <w:r w:rsidRPr="005C6A82">
              <w:rPr>
                <w:rFonts w:cs="Arial"/>
                <w:lang w:val="en-US"/>
              </w:rPr>
              <w:t>3) to fulfill in a timely manner the obligations to make (additional) a guarantee contribution (guarantee contributions), collateral, pay clearing fees, in the event of failure to fulfill their obligations stipulated by the internal documents of the Clearing Centre, pay penalties (fines</w:t>
            </w:r>
            <w:bookmarkEnd w:id="24"/>
            <w:bookmarkEnd w:id="25"/>
            <w:bookmarkEnd w:id="26"/>
            <w:bookmarkEnd w:id="27"/>
            <w:bookmarkEnd w:id="28"/>
            <w:r w:rsidRPr="005C6A82">
              <w:rPr>
                <w:rFonts w:cs="Arial"/>
                <w:lang w:val="en-US"/>
              </w:rPr>
              <w:t>) when they are accrued by the Clearing Centre, as well as make other payments and (or) reimburse the expenses of the Clearing Centre in the amount and in the manner stipulated by the Clearing Rules, the Regulation on Clearing Participants and other internal documents of the Clearing Centre;</w:t>
            </w:r>
          </w:p>
          <w:p w14:paraId="098B22E5" w14:textId="77777777" w:rsidR="002C6FB3" w:rsidRPr="005C6A82" w:rsidRDefault="002C6FB3" w:rsidP="002D7F42">
            <w:pPr>
              <w:widowControl w:val="0"/>
              <w:tabs>
                <w:tab w:val="left" w:pos="0"/>
              </w:tabs>
              <w:spacing w:before="60" w:after="60"/>
              <w:jc w:val="both"/>
              <w:rPr>
                <w:rFonts w:cs="Arial"/>
                <w:lang w:val="en-US"/>
              </w:rPr>
            </w:pPr>
          </w:p>
          <w:p w14:paraId="39C6737F" w14:textId="77777777" w:rsidR="002C6FB3" w:rsidRPr="005C6A82" w:rsidRDefault="002C6FB3" w:rsidP="002D7F42">
            <w:pPr>
              <w:widowControl w:val="0"/>
              <w:tabs>
                <w:tab w:val="left" w:pos="0"/>
              </w:tabs>
              <w:spacing w:before="60" w:after="60"/>
              <w:jc w:val="both"/>
              <w:rPr>
                <w:rFonts w:cs="Arial"/>
                <w:lang w:val="en-US"/>
              </w:rPr>
            </w:pPr>
            <w:r w:rsidRPr="005C6A82">
              <w:rPr>
                <w:rFonts w:cs="Arial"/>
                <w:lang w:val="en-US"/>
              </w:rPr>
              <w:t xml:space="preserve">4) fulfill obligations under all transactions for which the </w:t>
            </w:r>
            <w:r w:rsidRPr="005C6A82">
              <w:rPr>
                <w:rFonts w:cs="Arial"/>
                <w:lang w:val="en-US"/>
              </w:rPr>
              <w:lastRenderedPageBreak/>
              <w:t>Clearing Centre performs the functions of the central counterparty, concluded by the Clearing Centre on behalf of the Clearing Participant within the framework of default settlement procedures in accordance with the requirements of the legislation of the Republic of Kazakhstan and the Clearing Rules;</w:t>
            </w:r>
          </w:p>
          <w:p w14:paraId="0D49B3D8" w14:textId="77777777" w:rsidR="002C6FB3" w:rsidRPr="005C6A82" w:rsidRDefault="002C6FB3" w:rsidP="002D7F42">
            <w:pPr>
              <w:widowControl w:val="0"/>
              <w:tabs>
                <w:tab w:val="left" w:pos="0"/>
              </w:tabs>
              <w:spacing w:before="60" w:after="60"/>
              <w:jc w:val="both"/>
              <w:rPr>
                <w:rFonts w:cs="Arial"/>
                <w:lang w:val="en-US"/>
              </w:rPr>
            </w:pPr>
          </w:p>
          <w:p w14:paraId="5F851DBD" w14:textId="77777777" w:rsidR="002C6FB3" w:rsidRPr="005C6A82" w:rsidRDefault="002C6FB3" w:rsidP="002D7F42">
            <w:pPr>
              <w:widowControl w:val="0"/>
              <w:tabs>
                <w:tab w:val="left" w:pos="0"/>
              </w:tabs>
              <w:spacing w:before="60" w:after="60"/>
              <w:jc w:val="both"/>
              <w:rPr>
                <w:rFonts w:cs="Arial"/>
                <w:lang w:val="en-US"/>
              </w:rPr>
            </w:pPr>
            <w:r w:rsidRPr="005C6A82">
              <w:rPr>
                <w:rFonts w:cs="Arial"/>
                <w:lang w:val="en-US"/>
              </w:rPr>
              <w:t>5) fulfill obligations under transactions with financial instruments on the exchange market of the receiving exchange in accordance with the requirements of the Clearing Rules;</w:t>
            </w:r>
          </w:p>
          <w:p w14:paraId="10D2C550" w14:textId="77777777" w:rsidR="002C6FB3" w:rsidRPr="005C6A82" w:rsidRDefault="002C6FB3" w:rsidP="002D7F42">
            <w:pPr>
              <w:widowControl w:val="0"/>
              <w:tabs>
                <w:tab w:val="left" w:pos="0"/>
              </w:tabs>
              <w:spacing w:before="60" w:after="60"/>
              <w:jc w:val="both"/>
              <w:rPr>
                <w:rFonts w:cs="Arial"/>
                <w:lang w:val="en-US"/>
              </w:rPr>
            </w:pPr>
            <w:r w:rsidRPr="005C6A82">
              <w:rPr>
                <w:rFonts w:cs="Arial"/>
                <w:lang w:val="en-US"/>
              </w:rPr>
              <w:t>6) guarantee and prevent in the course of its activities situations that create the possibility of the Clearing Centre being involved in legal proceedings with its clients and other third parties, independently settle all claims of its clients arising from the essence of the services provided by the Clearing Participant, in the event that a client of the Clearing Participant makes claims and (or) demands against the Clearing Centre, assist the Clearing Centre in settling the claims of its client against the Clearing Centre, provide information on the essence of the claim, proposals for settling the situation with the client of the Clearing Participant, ensure the participation of its representatives in the consideration of the said claim by the relevant authorized body of the Republic of Kazakhstan or the court;</w:t>
            </w:r>
          </w:p>
          <w:p w14:paraId="00E845E3" w14:textId="77777777" w:rsidR="002C6FB3" w:rsidRPr="005C6A82" w:rsidRDefault="002C6FB3" w:rsidP="002D7F42">
            <w:pPr>
              <w:jc w:val="both"/>
              <w:rPr>
                <w:rFonts w:cs="Arial"/>
                <w:lang w:val="en-US"/>
              </w:rPr>
            </w:pPr>
          </w:p>
          <w:p w14:paraId="69CDD54D" w14:textId="77777777" w:rsidR="002C6FB3" w:rsidRPr="005C6A82" w:rsidRDefault="002C6FB3" w:rsidP="002D7F42">
            <w:pPr>
              <w:jc w:val="both"/>
              <w:rPr>
                <w:rFonts w:cs="Arial"/>
                <w:lang w:val="en-US"/>
              </w:rPr>
            </w:pPr>
          </w:p>
          <w:p w14:paraId="187CE1E3" w14:textId="77777777" w:rsidR="002C6FB3" w:rsidRPr="005C6A82" w:rsidRDefault="002C6FB3" w:rsidP="002D7F42">
            <w:pPr>
              <w:jc w:val="both"/>
              <w:rPr>
                <w:rFonts w:cs="Arial"/>
                <w:lang w:val="en-US"/>
              </w:rPr>
            </w:pPr>
          </w:p>
          <w:p w14:paraId="09F28A86" w14:textId="77777777" w:rsidR="002C6FB3" w:rsidRPr="005C6A82" w:rsidRDefault="002C6FB3" w:rsidP="002D7F42">
            <w:pPr>
              <w:jc w:val="both"/>
              <w:rPr>
                <w:rFonts w:cs="Arial"/>
                <w:lang w:val="en-US"/>
              </w:rPr>
            </w:pPr>
          </w:p>
          <w:p w14:paraId="38B8EDFA" w14:textId="77777777" w:rsidR="002C6FB3" w:rsidRPr="005C6A82" w:rsidRDefault="002C6FB3" w:rsidP="002D7F42">
            <w:pPr>
              <w:jc w:val="both"/>
              <w:rPr>
                <w:rFonts w:cs="Arial"/>
                <w:lang w:val="en-US"/>
              </w:rPr>
            </w:pPr>
            <w:r w:rsidRPr="005C6A82">
              <w:rPr>
                <w:rFonts w:cs="Arial"/>
                <w:lang w:val="en-US"/>
              </w:rPr>
              <w:t>7) notify their clients of the default management procedures applied by the Clearing Centre, including when performing the functions of the central counterparty on behalf of a Clearing Participant using its client account, and bear independent (without involving the Clearing Centre) responsibility to their clients in the event of any issues related to the execution of transactions in their interests, including those related to the performance and/or termination of obligations under them, as well as the application by the Clearing Participant of the provisions of the Clearing Rules and the Settlement Rules;</w:t>
            </w:r>
          </w:p>
          <w:p w14:paraId="298E6B9C" w14:textId="77777777" w:rsidR="002C6FB3" w:rsidRPr="005C6A82" w:rsidRDefault="002C6FB3" w:rsidP="002D7F42">
            <w:pPr>
              <w:jc w:val="both"/>
              <w:rPr>
                <w:rFonts w:cs="Arial"/>
                <w:lang w:val="en-US"/>
              </w:rPr>
            </w:pPr>
          </w:p>
          <w:p w14:paraId="57C306B4" w14:textId="77777777" w:rsidR="002C6FB3" w:rsidRPr="005C6A82" w:rsidRDefault="002C6FB3" w:rsidP="002D7F42">
            <w:pPr>
              <w:jc w:val="both"/>
              <w:rPr>
                <w:rFonts w:cs="Arial"/>
                <w:lang w:val="en-US"/>
              </w:rPr>
            </w:pPr>
          </w:p>
          <w:p w14:paraId="6FE508B8" w14:textId="77777777" w:rsidR="002C6FB3" w:rsidRPr="005C6A82" w:rsidRDefault="002C6FB3" w:rsidP="002D7F42">
            <w:pPr>
              <w:jc w:val="both"/>
              <w:rPr>
                <w:rFonts w:cs="Arial"/>
                <w:lang w:val="en-US"/>
              </w:rPr>
            </w:pPr>
            <w:r w:rsidRPr="005C6A82">
              <w:rPr>
                <w:rFonts w:cs="Arial"/>
                <w:lang w:val="en-US"/>
              </w:rPr>
              <w:t>8) provide, as part of the disclosure of information to the Clearing Centre, reliable information and documents in the volume, manner and timeframes stipulated by the Regulation on Clearing Participants, the Clearing Rules, the Settlement Rules and other internal documents of the Clearing Centre;</w:t>
            </w:r>
          </w:p>
          <w:p w14:paraId="408C792C" w14:textId="77777777" w:rsidR="002C6FB3" w:rsidRPr="005C6A82" w:rsidRDefault="002C6FB3" w:rsidP="002D7F42">
            <w:pPr>
              <w:jc w:val="both"/>
              <w:rPr>
                <w:rFonts w:cs="Arial"/>
                <w:lang w:val="en-US"/>
              </w:rPr>
            </w:pPr>
            <w:r w:rsidRPr="005C6A82">
              <w:rPr>
                <w:rFonts w:cs="Arial"/>
                <w:lang w:val="en-US"/>
              </w:rPr>
              <w:t>9) fulfill other obligations stipulated by the Clearing Rules, the Settlement Rules, the Regulation on Clearing Participants, other internal documents of the Clearing Centre and the legislation of the Republic of Kazakhstan;</w:t>
            </w:r>
          </w:p>
          <w:p w14:paraId="68117069" w14:textId="77777777" w:rsidR="002C6FB3" w:rsidRPr="005C6A82" w:rsidRDefault="002C6FB3" w:rsidP="002D7F42">
            <w:pPr>
              <w:jc w:val="both"/>
              <w:rPr>
                <w:rFonts w:cs="Arial"/>
                <w:lang w:val="en-US"/>
              </w:rPr>
            </w:pPr>
          </w:p>
          <w:p w14:paraId="00126DC6" w14:textId="77777777" w:rsidR="002C6FB3" w:rsidRPr="005C6A82" w:rsidRDefault="002C6FB3" w:rsidP="002D7F42">
            <w:pPr>
              <w:jc w:val="both"/>
              <w:rPr>
                <w:rFonts w:cs="Arial"/>
                <w:lang w:val="en-US"/>
              </w:rPr>
            </w:pPr>
          </w:p>
          <w:p w14:paraId="5E0A018C" w14:textId="77777777" w:rsidR="002C6FB3" w:rsidRPr="005C6A82" w:rsidRDefault="002C6FB3" w:rsidP="002D7F42">
            <w:pPr>
              <w:jc w:val="both"/>
              <w:rPr>
                <w:rFonts w:eastAsiaTheme="minorHAnsi" w:cs="Arial"/>
                <w:i/>
                <w:iCs/>
                <w:color w:val="0000FF"/>
                <w:kern w:val="2"/>
                <w:shd w:val="clear" w:color="auto" w:fill="FFFFFF"/>
                <w:lang w:val="en-US"/>
                <w14:ligatures w14:val="standardContextual"/>
              </w:rPr>
            </w:pPr>
            <w:r w:rsidRPr="005C6A82">
              <w:rPr>
                <w:rFonts w:cs="Arial"/>
                <w:lang w:val="en-US"/>
              </w:rPr>
              <w:lastRenderedPageBreak/>
              <w:t xml:space="preserve">10) </w:t>
            </w:r>
            <w:r w:rsidRPr="005C6A82">
              <w:rPr>
                <w:rFonts w:cs="Arial"/>
                <w:lang w:val="en-US"/>
              </w:rPr>
              <w:tab/>
              <w:t>comply with sanctions restrictions when carrying out transactions involving the Clearing Centre and/or using its infrastructure;</w:t>
            </w:r>
            <w:r w:rsidRPr="005C6A82">
              <w:rPr>
                <w:rFonts w:eastAsiaTheme="minorHAnsi" w:cs="Arial"/>
                <w:i/>
                <w:iCs/>
                <w:color w:val="0000FF"/>
                <w:kern w:val="2"/>
                <w:shd w:val="clear" w:color="auto" w:fill="FFFFFF"/>
                <w:lang w:val="en-US"/>
                <w14:ligatures w14:val="standardContextual"/>
              </w:rPr>
              <w:t xml:space="preserve"> </w:t>
            </w:r>
          </w:p>
          <w:p w14:paraId="40EA2FAD" w14:textId="77777777" w:rsidR="002C6FB3" w:rsidRPr="005C6A82" w:rsidRDefault="002C6FB3" w:rsidP="002D7F42">
            <w:pPr>
              <w:jc w:val="both"/>
              <w:rPr>
                <w:rFonts w:cs="Arial"/>
                <w:lang w:val="en-US"/>
              </w:rPr>
            </w:pPr>
          </w:p>
          <w:p w14:paraId="7333E2D3" w14:textId="77777777" w:rsidR="002C6FB3" w:rsidRPr="005C6A82" w:rsidRDefault="002C6FB3" w:rsidP="002D7F42">
            <w:pPr>
              <w:jc w:val="both"/>
              <w:rPr>
                <w:rFonts w:cs="Arial"/>
                <w:bCs/>
                <w:lang w:val="en-US"/>
              </w:rPr>
            </w:pPr>
            <w:r w:rsidRPr="005C6A82">
              <w:rPr>
                <w:rFonts w:cs="Arial"/>
                <w:lang w:val="en-US"/>
              </w:rPr>
              <w:t xml:space="preserve">11) </w:t>
            </w:r>
            <w:r w:rsidRPr="005C6A82">
              <w:rPr>
                <w:rFonts w:cs="Arial"/>
                <w:lang w:val="en-US"/>
              </w:rPr>
              <w:tab/>
              <w:t xml:space="preserve">provide and complete, at the request of the Clearing Centre, the necessary documents in cases </w:t>
            </w:r>
            <w:r w:rsidRPr="005C6A82">
              <w:rPr>
                <w:rFonts w:cs="Arial"/>
                <w:bCs/>
                <w:lang w:val="en-US"/>
              </w:rPr>
              <w:t>stipulated by the legislation of the Republic of Kazakhstan on combating the legalization (laundering) of proceeds from crime and the financing of terrorism, including within the framework of conducting due diligence on clients, as well as on issues of compliance with sanctions restrictions;</w:t>
            </w:r>
          </w:p>
          <w:p w14:paraId="2891B6D5" w14:textId="77777777" w:rsidR="002C6FB3" w:rsidRPr="005C6A82" w:rsidRDefault="002C6FB3" w:rsidP="002D7F42">
            <w:pPr>
              <w:jc w:val="both"/>
              <w:rPr>
                <w:rFonts w:cs="Arial"/>
                <w:lang w:val="en-US"/>
              </w:rPr>
            </w:pPr>
          </w:p>
          <w:p w14:paraId="791FDEB8" w14:textId="77777777" w:rsidR="002C6FB3" w:rsidRPr="005C6A82" w:rsidRDefault="002C6FB3" w:rsidP="002D7F42">
            <w:pPr>
              <w:jc w:val="both"/>
              <w:rPr>
                <w:rFonts w:cs="Arial"/>
                <w:lang w:val="en-US"/>
              </w:rPr>
            </w:pPr>
            <w:r w:rsidRPr="005C6A82">
              <w:rPr>
                <w:rFonts w:cs="Arial"/>
                <w:lang w:val="en-US"/>
              </w:rPr>
              <w:t xml:space="preserve">12) </w:t>
            </w:r>
            <w:r w:rsidRPr="005C6A82">
              <w:rPr>
                <w:rFonts w:cs="Arial"/>
                <w:lang w:val="en-US"/>
              </w:rPr>
              <w:tab/>
              <w:t>not to carry out transactions with the participation of the Clearing Centre and/or using its infrastructure, in the event of the application of sanctions restrictions to the Clearing Participant and/or its client, as well as its participants/shareholders and beneficial owners;</w:t>
            </w:r>
          </w:p>
          <w:p w14:paraId="56B034C6" w14:textId="77777777" w:rsidR="002C6FB3" w:rsidRPr="005C6A82" w:rsidRDefault="002C6FB3" w:rsidP="002D7F42">
            <w:pPr>
              <w:jc w:val="both"/>
              <w:rPr>
                <w:rFonts w:cs="Arial"/>
                <w:lang w:val="en-US"/>
              </w:rPr>
            </w:pPr>
            <w:r w:rsidRPr="005C6A82">
              <w:rPr>
                <w:rFonts w:cs="Arial"/>
                <w:lang w:val="en-US"/>
              </w:rPr>
              <w:t xml:space="preserve">13) immediately inform the Clearing Centre </w:t>
            </w:r>
            <w:hyperlink r:id="rId11" w:history="1">
              <w:r w:rsidRPr="005C6A82">
                <w:rPr>
                  <w:rFonts w:cs="Arial"/>
                  <w:lang w:val="en-US"/>
                </w:rPr>
                <w:t xml:space="preserve">by an official letter sent to the Clearing Centre's e-mail address clearing@kase.kz </w:t>
              </w:r>
            </w:hyperlink>
            <w:hyperlink r:id="rId12" w:history="1">
              <w:r w:rsidRPr="005C6A82">
                <w:rPr>
                  <w:rFonts w:cs="Arial"/>
                  <w:lang w:val="en-US"/>
                </w:rPr>
                <w:t xml:space="preserve">about </w:t>
              </w:r>
            </w:hyperlink>
            <w:hyperlink r:id="rId13" w:history="1">
              <w:r w:rsidRPr="005C6A82">
                <w:rPr>
                  <w:rFonts w:cs="Arial"/>
                  <w:lang w:val="en-US"/>
                </w:rPr>
                <w:t xml:space="preserve">the </w:t>
              </w:r>
            </w:hyperlink>
            <w:hyperlink r:id="rId14" w:history="1">
              <w:r w:rsidRPr="005C6A82">
                <w:rPr>
                  <w:rFonts w:cs="Arial"/>
                  <w:lang w:val="en-US"/>
                </w:rPr>
                <w:t xml:space="preserve">application </w:t>
              </w:r>
            </w:hyperlink>
            <w:r w:rsidRPr="005C6A82">
              <w:rPr>
                <w:rFonts w:cs="Arial"/>
                <w:lang w:val="en-US"/>
              </w:rPr>
              <w:t xml:space="preserve">of </w:t>
            </w:r>
            <w:hyperlink r:id="rId15" w:history="1">
              <w:r w:rsidRPr="005C6A82">
                <w:rPr>
                  <w:rFonts w:cs="Arial"/>
                  <w:lang w:val="en-US"/>
                </w:rPr>
                <w:t xml:space="preserve">sanctions </w:t>
              </w:r>
            </w:hyperlink>
            <w:r w:rsidRPr="005C6A82">
              <w:rPr>
                <w:rFonts w:cs="Arial"/>
                <w:lang w:val="en-US"/>
              </w:rPr>
              <w:t>restrictions to the Clearing Participant and/or its client, as well as its participants/shareholders and beneficial owners;</w:t>
            </w:r>
          </w:p>
          <w:p w14:paraId="40E57A8E" w14:textId="77777777" w:rsidR="002C6FB3" w:rsidRPr="005C6A82" w:rsidRDefault="002C6FB3" w:rsidP="002D7F42">
            <w:pPr>
              <w:jc w:val="both"/>
              <w:rPr>
                <w:rFonts w:cs="Arial"/>
                <w:lang w:val="en-US"/>
              </w:rPr>
            </w:pPr>
          </w:p>
          <w:p w14:paraId="3E9B5F45" w14:textId="77777777" w:rsidR="002C6FB3" w:rsidRPr="005C6A82" w:rsidRDefault="002C6FB3" w:rsidP="002D7F42">
            <w:pPr>
              <w:jc w:val="both"/>
              <w:rPr>
                <w:rFonts w:cs="Arial"/>
                <w:lang w:val="en-US"/>
              </w:rPr>
            </w:pPr>
          </w:p>
          <w:p w14:paraId="69A2B10E" w14:textId="77777777" w:rsidR="002C6FB3" w:rsidRPr="005C6A82" w:rsidRDefault="002C6FB3" w:rsidP="002D7F42">
            <w:pPr>
              <w:jc w:val="both"/>
              <w:rPr>
                <w:rFonts w:cs="Arial"/>
                <w:lang w:val="en-US"/>
              </w:rPr>
            </w:pPr>
            <w:r w:rsidRPr="005C6A82">
              <w:rPr>
                <w:rFonts w:cs="Arial"/>
                <w:lang w:val="en-US"/>
              </w:rPr>
              <w:t>14) immediately notify the Clearing Centre of any changes or closures to bank accounts, the details of which have been provided to the Clearing Centre for settlements based on clearing results.</w:t>
            </w:r>
          </w:p>
          <w:p w14:paraId="216F61DF" w14:textId="77777777" w:rsidR="002C6FB3" w:rsidRPr="005C6A82" w:rsidRDefault="002C6FB3" w:rsidP="002D7F42">
            <w:pPr>
              <w:jc w:val="both"/>
              <w:rPr>
                <w:rFonts w:cs="Arial"/>
                <w:lang w:val="en-US"/>
              </w:rPr>
            </w:pPr>
          </w:p>
          <w:p w14:paraId="490A5E2F" w14:textId="77777777" w:rsidR="002C6FB3" w:rsidRPr="005C6A82" w:rsidRDefault="002C6FB3" w:rsidP="002D7F42">
            <w:pPr>
              <w:jc w:val="both"/>
              <w:rPr>
                <w:rFonts w:cs="Arial"/>
                <w:lang w:val="en-US"/>
              </w:rPr>
            </w:pPr>
            <w:r w:rsidRPr="005C6A82">
              <w:rPr>
                <w:rFonts w:cs="Arial"/>
                <w:lang w:val="en-US"/>
              </w:rPr>
              <w:t>5.3. The Clearing Centre has the right to:</w:t>
            </w:r>
          </w:p>
          <w:p w14:paraId="2DCC176D" w14:textId="77777777" w:rsidR="002C6FB3" w:rsidRPr="005C6A82" w:rsidRDefault="002C6FB3" w:rsidP="002D7F42">
            <w:pPr>
              <w:tabs>
                <w:tab w:val="left" w:pos="0"/>
              </w:tabs>
              <w:spacing w:after="60"/>
              <w:jc w:val="both"/>
              <w:rPr>
                <w:rFonts w:cs="Arial"/>
                <w:lang w:val="en-US"/>
              </w:rPr>
            </w:pPr>
            <w:bookmarkStart w:id="29" w:name="_Toc325992879"/>
            <w:bookmarkStart w:id="30" w:name="_Toc326068008"/>
            <w:bookmarkStart w:id="31" w:name="_Toc326070240"/>
            <w:bookmarkStart w:id="32" w:name="_Toc326159710"/>
            <w:bookmarkStart w:id="33" w:name="_Toc328551893"/>
            <w:r w:rsidRPr="005C6A82">
              <w:rPr>
                <w:rFonts w:cs="Arial"/>
                <w:lang w:val="en-US"/>
              </w:rPr>
              <w:t>1) collect, process and store information about concluded transactions;</w:t>
            </w:r>
            <w:bookmarkEnd w:id="29"/>
            <w:bookmarkEnd w:id="30"/>
            <w:bookmarkEnd w:id="31"/>
            <w:bookmarkEnd w:id="32"/>
            <w:bookmarkEnd w:id="33"/>
          </w:p>
          <w:p w14:paraId="09AB8F16" w14:textId="099B0C3F" w:rsidR="002C6FB3" w:rsidRPr="005C6A82" w:rsidRDefault="002C6FB3" w:rsidP="002D7F42">
            <w:pPr>
              <w:widowControl w:val="0"/>
              <w:tabs>
                <w:tab w:val="left" w:pos="461"/>
                <w:tab w:val="left" w:pos="1008"/>
              </w:tabs>
              <w:spacing w:before="60" w:after="60"/>
              <w:jc w:val="both"/>
              <w:rPr>
                <w:rFonts w:cs="Arial"/>
                <w:lang w:val="en-US"/>
              </w:rPr>
            </w:pPr>
            <w:bookmarkStart w:id="34" w:name="_Toc325992880"/>
            <w:bookmarkStart w:id="35" w:name="_Toc326068009"/>
            <w:bookmarkStart w:id="36" w:name="_Toc326070241"/>
            <w:bookmarkStart w:id="37" w:name="_Toc326159711"/>
            <w:bookmarkStart w:id="38" w:name="_Toc328551894"/>
            <w:r w:rsidRPr="005C6A82">
              <w:rPr>
                <w:rFonts w:cs="Arial"/>
                <w:lang w:val="en-US"/>
              </w:rPr>
              <w:t>2) unilaterally make changes and/or additions to the Clearing Rules, Settlement Rules, Regulation on Clearing Participants, the Contract (including by approving them in a new version) and other documents of the Clearing Centre;</w:t>
            </w:r>
          </w:p>
          <w:p w14:paraId="159CF458" w14:textId="77777777" w:rsidR="002C6FB3" w:rsidRPr="005C6A82" w:rsidRDefault="002C6FB3" w:rsidP="002D7F42">
            <w:pPr>
              <w:widowControl w:val="0"/>
              <w:tabs>
                <w:tab w:val="left" w:pos="461"/>
                <w:tab w:val="left" w:pos="1008"/>
              </w:tabs>
              <w:spacing w:before="60" w:after="60"/>
              <w:jc w:val="both"/>
              <w:rPr>
                <w:rFonts w:cs="Arial"/>
                <w:lang w:val="en-US"/>
              </w:rPr>
            </w:pPr>
          </w:p>
          <w:p w14:paraId="41569408" w14:textId="77777777" w:rsidR="002C6FB3" w:rsidRPr="005C6A82" w:rsidRDefault="002C6FB3" w:rsidP="002D7F42">
            <w:pPr>
              <w:tabs>
                <w:tab w:val="left" w:pos="0"/>
              </w:tabs>
              <w:spacing w:after="60"/>
              <w:jc w:val="both"/>
              <w:rPr>
                <w:rFonts w:cs="Arial"/>
                <w:lang w:val="en-US"/>
              </w:rPr>
            </w:pPr>
            <w:bookmarkStart w:id="39" w:name="_Toc325992881"/>
            <w:bookmarkStart w:id="40" w:name="_Toc326068010"/>
            <w:bookmarkStart w:id="41" w:name="_Toc326070242"/>
            <w:bookmarkStart w:id="42" w:name="_Toc326159712"/>
            <w:bookmarkStart w:id="43" w:name="_Toc328551895"/>
            <w:bookmarkEnd w:id="34"/>
            <w:bookmarkEnd w:id="35"/>
            <w:bookmarkEnd w:id="36"/>
            <w:bookmarkEnd w:id="37"/>
            <w:bookmarkEnd w:id="38"/>
            <w:r w:rsidRPr="005C6A82">
              <w:rPr>
                <w:rFonts w:cs="Arial"/>
                <w:lang w:val="en-US"/>
              </w:rPr>
              <w:t>3) open clearing and trading-clearing and accounting accounts provided for by the Clearing Rules, the Settlement Rules and the legislation of the Republic of Kazakhstan;</w:t>
            </w:r>
            <w:bookmarkEnd w:id="39"/>
            <w:bookmarkEnd w:id="40"/>
            <w:bookmarkEnd w:id="41"/>
            <w:bookmarkEnd w:id="42"/>
            <w:bookmarkEnd w:id="43"/>
          </w:p>
          <w:p w14:paraId="3179DC5C" w14:textId="77777777" w:rsidR="002C6FB3" w:rsidRPr="005C6A82" w:rsidRDefault="002C6FB3" w:rsidP="002D7F42">
            <w:pPr>
              <w:widowControl w:val="0"/>
              <w:tabs>
                <w:tab w:val="left" w:pos="461"/>
                <w:tab w:val="left" w:pos="1008"/>
              </w:tabs>
              <w:spacing w:before="60" w:after="60"/>
              <w:jc w:val="both"/>
              <w:rPr>
                <w:rFonts w:cs="Arial"/>
                <w:lang w:val="en-US"/>
              </w:rPr>
            </w:pPr>
            <w:bookmarkStart w:id="44" w:name="_Toc325992882"/>
            <w:bookmarkStart w:id="45" w:name="_Toc326068011"/>
            <w:bookmarkStart w:id="46" w:name="_Toc326070243"/>
            <w:bookmarkStart w:id="47" w:name="_Toc326159713"/>
            <w:bookmarkStart w:id="48" w:name="_Toc328551896"/>
            <w:r w:rsidRPr="005C6A82">
              <w:rPr>
                <w:rFonts w:cs="Arial"/>
                <w:lang w:val="en-US"/>
              </w:rPr>
              <w:t xml:space="preserve">4) </w:t>
            </w:r>
            <w:bookmarkStart w:id="49" w:name="_Hlk182213939"/>
            <w:bookmarkEnd w:id="44"/>
            <w:bookmarkEnd w:id="45"/>
            <w:bookmarkEnd w:id="46"/>
            <w:bookmarkEnd w:id="47"/>
            <w:bookmarkEnd w:id="48"/>
            <w:r w:rsidRPr="005C6A82">
              <w:rPr>
                <w:rFonts w:cs="Arial"/>
                <w:lang w:val="en-US" w:eastAsia="ru-RU"/>
              </w:rPr>
              <w:t xml:space="preserve">carry out settlements based on the results of clearing, determine the obligations of the Clearing Participant, including the payment of clearing fees, and also demand the fulfillment of the obligations of the Clearing Participant arising from transactions with financial instruments, in the manner established by </w:t>
            </w:r>
            <w:r w:rsidRPr="005C6A82">
              <w:rPr>
                <w:rFonts w:cs="Arial"/>
                <w:lang w:val="en-US"/>
              </w:rPr>
              <w:t xml:space="preserve">the Clearing Rules, the Settlement Rules, the Regulation on Clearing Participants, the Regulation on Clearing fees and forfeits and other </w:t>
            </w:r>
            <w:r w:rsidRPr="005C6A82">
              <w:rPr>
                <w:rFonts w:cs="Arial"/>
                <w:lang w:val="en-US" w:eastAsia="ru-RU"/>
              </w:rPr>
              <w:t>internal documents of the Clearing Centre</w:t>
            </w:r>
            <w:bookmarkEnd w:id="49"/>
            <w:r w:rsidRPr="005C6A82">
              <w:rPr>
                <w:rFonts w:cs="Arial"/>
                <w:lang w:val="en-US" w:eastAsia="ru-RU"/>
              </w:rPr>
              <w:t>;</w:t>
            </w:r>
          </w:p>
          <w:p w14:paraId="2B078D04" w14:textId="77777777" w:rsidR="002C6FB3" w:rsidRPr="005C6A82" w:rsidRDefault="002C6FB3" w:rsidP="002D7F42">
            <w:pPr>
              <w:widowControl w:val="0"/>
              <w:tabs>
                <w:tab w:val="left" w:pos="461"/>
                <w:tab w:val="left" w:pos="1008"/>
              </w:tabs>
              <w:spacing w:before="60" w:after="60"/>
              <w:jc w:val="both"/>
              <w:rPr>
                <w:rFonts w:cs="Arial"/>
                <w:lang w:val="en-US"/>
              </w:rPr>
            </w:pPr>
            <w:bookmarkStart w:id="50" w:name="_Toc325992883"/>
            <w:bookmarkStart w:id="51" w:name="_Toc326068012"/>
            <w:bookmarkStart w:id="52" w:name="_Toc326070244"/>
            <w:bookmarkStart w:id="53" w:name="_Toc326159714"/>
            <w:bookmarkStart w:id="54" w:name="_Toc328551897"/>
          </w:p>
          <w:p w14:paraId="5BB992E4" w14:textId="77777777" w:rsidR="002C6FB3" w:rsidRPr="005C6A82" w:rsidRDefault="002C6FB3" w:rsidP="002D7F42">
            <w:pPr>
              <w:widowControl w:val="0"/>
              <w:tabs>
                <w:tab w:val="left" w:pos="461"/>
                <w:tab w:val="left" w:pos="1008"/>
              </w:tabs>
              <w:spacing w:before="60" w:after="60"/>
              <w:jc w:val="both"/>
              <w:rPr>
                <w:rFonts w:cs="Arial"/>
                <w:lang w:val="en-US"/>
              </w:rPr>
            </w:pPr>
            <w:r w:rsidRPr="005C6A82">
              <w:rPr>
                <w:rFonts w:cs="Arial"/>
                <w:lang w:val="en-US"/>
              </w:rPr>
              <w:t>5) interact with the receiving exchange, other organizations and institutions in order to properly fulfill their obligations stipulated by the Contract</w:t>
            </w:r>
            <w:bookmarkEnd w:id="50"/>
            <w:bookmarkEnd w:id="51"/>
            <w:bookmarkEnd w:id="52"/>
            <w:bookmarkEnd w:id="53"/>
            <w:bookmarkEnd w:id="54"/>
            <w:r w:rsidRPr="005C6A82">
              <w:rPr>
                <w:rFonts w:cs="Arial"/>
                <w:lang w:val="en-US"/>
              </w:rPr>
              <w:t>;</w:t>
            </w:r>
          </w:p>
          <w:p w14:paraId="794516C2" w14:textId="77777777" w:rsidR="002C6FB3" w:rsidRPr="005C6A82" w:rsidRDefault="002C6FB3" w:rsidP="002D7F42">
            <w:pPr>
              <w:widowControl w:val="0"/>
              <w:tabs>
                <w:tab w:val="left" w:pos="461"/>
                <w:tab w:val="left" w:pos="1008"/>
              </w:tabs>
              <w:spacing w:before="60" w:after="60"/>
              <w:jc w:val="both"/>
              <w:rPr>
                <w:rFonts w:cs="Arial"/>
                <w:lang w:val="en-US"/>
              </w:rPr>
            </w:pPr>
            <w:bookmarkStart w:id="55" w:name="_Toc325992884"/>
            <w:bookmarkStart w:id="56" w:name="_Toc326068013"/>
            <w:bookmarkStart w:id="57" w:name="_Toc326070245"/>
            <w:bookmarkStart w:id="58" w:name="_Toc326159715"/>
            <w:bookmarkStart w:id="59" w:name="_Toc328551898"/>
            <w:r w:rsidRPr="005C6A82">
              <w:rPr>
                <w:rFonts w:cs="Arial"/>
                <w:lang w:val="en-US"/>
              </w:rPr>
              <w:lastRenderedPageBreak/>
              <w:t>6) require the Clearing Participant to comply with the terms of the Contract;</w:t>
            </w:r>
            <w:bookmarkEnd w:id="55"/>
            <w:bookmarkEnd w:id="56"/>
            <w:bookmarkEnd w:id="57"/>
            <w:bookmarkEnd w:id="58"/>
            <w:bookmarkEnd w:id="59"/>
          </w:p>
          <w:p w14:paraId="6A86F9D3" w14:textId="77777777" w:rsidR="002C6FB3" w:rsidRPr="005C6A82" w:rsidRDefault="002C6FB3" w:rsidP="002D7F42">
            <w:pPr>
              <w:widowControl w:val="0"/>
              <w:tabs>
                <w:tab w:val="left" w:pos="461"/>
                <w:tab w:val="left" w:pos="1008"/>
              </w:tabs>
              <w:spacing w:before="60" w:after="60"/>
              <w:jc w:val="both"/>
              <w:rPr>
                <w:rFonts w:cs="Arial"/>
                <w:lang w:val="en-US"/>
              </w:rPr>
            </w:pPr>
            <w:r w:rsidRPr="005C6A82">
              <w:rPr>
                <w:rFonts w:cs="Arial"/>
                <w:lang w:val="en-US"/>
              </w:rPr>
              <w:t xml:space="preserve">7) use the Clearing Participant's own assets (held in </w:t>
            </w:r>
            <w:r w:rsidRPr="005C6A82">
              <w:rPr>
                <w:rFonts w:cs="Arial"/>
                <w:lang w:val="en-US" w:eastAsia="ru-RU"/>
              </w:rPr>
              <w:t xml:space="preserve">the accounts </w:t>
            </w:r>
            <w:r w:rsidRPr="005C6A82">
              <w:rPr>
                <w:rFonts w:cs="Arial"/>
                <w:lang w:val="en-US"/>
              </w:rPr>
              <w:t>of Central Securities Depository JSC and/or the settlement organization servicing the Clearing Participant) under the conditions and in the manner established by the Clearing Rules, the Settlement Rules, and the Regulation on Clearing Participants, to settle a default on a transaction concluded by the Clearing Participant in the interests of its client, using the services of the central counterparty;</w:t>
            </w:r>
            <w:bookmarkStart w:id="60" w:name="_Toc325992885"/>
            <w:bookmarkStart w:id="61" w:name="_Toc326068014"/>
            <w:bookmarkStart w:id="62" w:name="_Toc326070246"/>
            <w:bookmarkStart w:id="63" w:name="_Toc326159716"/>
            <w:bookmarkStart w:id="64" w:name="_Toc328551899"/>
          </w:p>
          <w:p w14:paraId="572AFC7A" w14:textId="77777777" w:rsidR="002C6FB3" w:rsidRPr="005C6A82" w:rsidRDefault="002C6FB3" w:rsidP="002D7F42">
            <w:pPr>
              <w:widowControl w:val="0"/>
              <w:tabs>
                <w:tab w:val="left" w:pos="461"/>
                <w:tab w:val="left" w:pos="1008"/>
              </w:tabs>
              <w:spacing w:before="60" w:after="60"/>
              <w:jc w:val="both"/>
              <w:rPr>
                <w:rFonts w:cs="Arial"/>
                <w:lang w:val="en-US"/>
              </w:rPr>
            </w:pPr>
          </w:p>
          <w:p w14:paraId="2724B295" w14:textId="77777777" w:rsidR="002C6FB3" w:rsidRPr="005C6A82" w:rsidRDefault="002C6FB3" w:rsidP="002D7F42">
            <w:pPr>
              <w:widowControl w:val="0"/>
              <w:tabs>
                <w:tab w:val="left" w:pos="461"/>
                <w:tab w:val="left" w:pos="1008"/>
              </w:tabs>
              <w:spacing w:before="60" w:after="60"/>
              <w:jc w:val="both"/>
              <w:rPr>
                <w:rFonts w:cs="Arial"/>
                <w:lang w:val="en-US"/>
              </w:rPr>
            </w:pPr>
            <w:r w:rsidRPr="005C6A82">
              <w:rPr>
                <w:rFonts w:cs="Arial"/>
                <w:lang w:val="en-US"/>
              </w:rPr>
              <w:t xml:space="preserve">8) unilaterally </w:t>
            </w:r>
            <w:r w:rsidRPr="005C6A82">
              <w:rPr>
                <w:rFonts w:cs="Arial"/>
                <w:lang w:val="en-US" w:eastAsia="ru-RU"/>
              </w:rPr>
              <w:t xml:space="preserve">refuse to execute the Contract if the Clearing Participant fails to fulfill the obligations stipulated by the Clearing Rules, the Settlement Rules and the legislation of the Republic of Kazakhstan, including in the area </w:t>
            </w:r>
            <w:r w:rsidRPr="005C6A82">
              <w:rPr>
                <w:rFonts w:cs="Arial"/>
                <w:color w:val="000000"/>
                <w:lang w:val="en-US"/>
              </w:rPr>
              <w:t>of combating the legalization (laundering) of proceeds from crime and the financing of terrorism,</w:t>
            </w:r>
            <w:r w:rsidRPr="005C6A82">
              <w:rPr>
                <w:rFonts w:cs="Arial"/>
                <w:lang w:val="en-US"/>
              </w:rPr>
              <w:t xml:space="preserve"> by suspending clearing services and/or depriving the status of a Clearing Participant;</w:t>
            </w:r>
            <w:bookmarkEnd w:id="60"/>
            <w:bookmarkEnd w:id="61"/>
            <w:bookmarkEnd w:id="62"/>
            <w:bookmarkEnd w:id="63"/>
            <w:bookmarkEnd w:id="64"/>
          </w:p>
          <w:p w14:paraId="45E3C4F0" w14:textId="77777777" w:rsidR="002C6FB3" w:rsidRPr="005C6A82" w:rsidRDefault="002C6FB3" w:rsidP="002D7F42">
            <w:pPr>
              <w:widowControl w:val="0"/>
              <w:tabs>
                <w:tab w:val="left" w:pos="461"/>
                <w:tab w:val="left" w:pos="1008"/>
              </w:tabs>
              <w:spacing w:before="60" w:after="60"/>
              <w:jc w:val="both"/>
              <w:rPr>
                <w:rFonts w:cs="Arial"/>
                <w:lang w:val="en-US"/>
              </w:rPr>
            </w:pPr>
          </w:p>
          <w:p w14:paraId="4E06F79D" w14:textId="77777777" w:rsidR="002C6FB3" w:rsidRPr="005C6A82" w:rsidRDefault="002C6FB3" w:rsidP="002D7F42">
            <w:pPr>
              <w:widowControl w:val="0"/>
              <w:tabs>
                <w:tab w:val="left" w:pos="461"/>
                <w:tab w:val="left" w:pos="1008"/>
              </w:tabs>
              <w:spacing w:before="60" w:after="60"/>
              <w:jc w:val="both"/>
              <w:rPr>
                <w:rFonts w:cs="Arial"/>
                <w:lang w:val="en-US"/>
              </w:rPr>
            </w:pPr>
          </w:p>
          <w:p w14:paraId="7C56265C" w14:textId="77777777" w:rsidR="002C6FB3" w:rsidRPr="005C6A82" w:rsidRDefault="002C6FB3" w:rsidP="002D7F42">
            <w:pPr>
              <w:widowControl w:val="0"/>
              <w:tabs>
                <w:tab w:val="left" w:pos="461"/>
                <w:tab w:val="left" w:pos="1008"/>
              </w:tabs>
              <w:spacing w:before="60" w:after="60"/>
              <w:jc w:val="both"/>
              <w:rPr>
                <w:rFonts w:cs="Arial"/>
                <w:lang w:val="en-US"/>
              </w:rPr>
            </w:pPr>
          </w:p>
          <w:p w14:paraId="100A9FF2" w14:textId="77777777" w:rsidR="002C6FB3" w:rsidRPr="005C6A82" w:rsidRDefault="002C6FB3" w:rsidP="002D7F42">
            <w:pPr>
              <w:widowControl w:val="0"/>
              <w:tabs>
                <w:tab w:val="left" w:pos="461"/>
                <w:tab w:val="left" w:pos="1008"/>
              </w:tabs>
              <w:spacing w:before="60" w:after="60"/>
              <w:jc w:val="both"/>
              <w:rPr>
                <w:rFonts w:cs="Arial"/>
                <w:lang w:val="en-US"/>
              </w:rPr>
            </w:pPr>
            <w:bookmarkStart w:id="65" w:name="_Toc325992886"/>
            <w:bookmarkStart w:id="66" w:name="_Toc326068015"/>
            <w:bookmarkStart w:id="67" w:name="_Toc326070247"/>
            <w:bookmarkStart w:id="68" w:name="_Toc326159717"/>
            <w:bookmarkStart w:id="69" w:name="_Toc328551900"/>
            <w:r w:rsidRPr="005C6A82">
              <w:rPr>
                <w:rFonts w:cs="Arial"/>
                <w:lang w:val="en-US"/>
              </w:rPr>
              <w:t xml:space="preserve">9) determine the requirements and obligations of the Clearing Participant for all transactions (including obligations arising as a result of concluding transactions with </w:t>
            </w:r>
            <w:r w:rsidRPr="005C6A82">
              <w:rPr>
                <w:rFonts w:cs="Arial"/>
                <w:lang w:val="en-US" w:eastAsia="ru-RU"/>
              </w:rPr>
              <w:t xml:space="preserve">the central </w:t>
            </w:r>
            <w:r w:rsidRPr="005C6A82">
              <w:rPr>
                <w:rFonts w:cs="Arial"/>
                <w:lang w:val="en-US"/>
              </w:rPr>
              <w:t>counterparty) concluded by the Clearing Centre on behalf of the Clearing Participant within the framework of procedures for settling defaults or within the framework of fulfilling the obligations of the Clearing Participant arising from transactions with financial instruments in accordance with the requirements of the Clearing Rules</w:t>
            </w:r>
            <w:bookmarkEnd w:id="65"/>
            <w:bookmarkEnd w:id="66"/>
            <w:bookmarkEnd w:id="67"/>
            <w:bookmarkEnd w:id="68"/>
            <w:bookmarkEnd w:id="69"/>
            <w:r w:rsidRPr="005C6A82">
              <w:rPr>
                <w:rFonts w:cs="Arial"/>
                <w:lang w:val="en-US"/>
              </w:rPr>
              <w:t>;</w:t>
            </w:r>
          </w:p>
          <w:p w14:paraId="02A6B898" w14:textId="77777777" w:rsidR="002C6FB3" w:rsidRPr="005C6A82" w:rsidRDefault="002C6FB3" w:rsidP="002D7F42">
            <w:pPr>
              <w:widowControl w:val="0"/>
              <w:tabs>
                <w:tab w:val="left" w:pos="461"/>
                <w:tab w:val="left" w:pos="1008"/>
              </w:tabs>
              <w:spacing w:before="60" w:after="60"/>
              <w:jc w:val="both"/>
              <w:rPr>
                <w:rFonts w:cs="Arial"/>
                <w:lang w:val="en-US"/>
              </w:rPr>
            </w:pPr>
            <w:r w:rsidRPr="005C6A82">
              <w:rPr>
                <w:rFonts w:cs="Arial"/>
                <w:lang w:val="en-US"/>
              </w:rPr>
              <w:t xml:space="preserve">10) </w:t>
            </w:r>
            <w:r w:rsidRPr="005C6A82">
              <w:rPr>
                <w:rFonts w:cs="Arial"/>
                <w:lang w:val="en-US"/>
              </w:rPr>
              <w:tab/>
              <w:t>determine the requirements and obligations of the Clearing Participant within the framework of the fulfillment of the obligations of the Clearing Participant arising from transactions with financial instruments, in accordance with the requirements of the Clearing Rules and the remote access Contract</w:t>
            </w:r>
            <w:r w:rsidRPr="005C6A82">
              <w:rPr>
                <w:rFonts w:eastAsiaTheme="minorHAnsi" w:cs="Arial"/>
                <w:i/>
                <w:iCs/>
                <w:color w:val="0000FF"/>
                <w:kern w:val="2"/>
                <w:shd w:val="clear" w:color="auto" w:fill="FFFFFF"/>
                <w:lang w:val="en-US"/>
                <w14:ligatures w14:val="standardContextual"/>
              </w:rPr>
              <w:t xml:space="preserve"> </w:t>
            </w:r>
            <w:r w:rsidRPr="005C6A82">
              <w:rPr>
                <w:rFonts w:cs="Arial"/>
                <w:lang w:val="en-US"/>
              </w:rPr>
              <w:t>with the receiving exchange;</w:t>
            </w:r>
          </w:p>
          <w:p w14:paraId="0FCE395A" w14:textId="77777777" w:rsidR="00C7202B" w:rsidRPr="005C6A82" w:rsidRDefault="00C7202B" w:rsidP="002D7F42">
            <w:pPr>
              <w:widowControl w:val="0"/>
              <w:tabs>
                <w:tab w:val="left" w:pos="461"/>
                <w:tab w:val="left" w:pos="1008"/>
              </w:tabs>
              <w:spacing w:before="60" w:after="60"/>
              <w:jc w:val="both"/>
              <w:rPr>
                <w:rFonts w:cs="Arial"/>
                <w:lang w:val="en-US"/>
              </w:rPr>
            </w:pPr>
          </w:p>
          <w:p w14:paraId="5104631A" w14:textId="3B46378F" w:rsidR="002C6FB3" w:rsidRPr="005C6A82" w:rsidRDefault="002C6FB3" w:rsidP="002D7F42">
            <w:pPr>
              <w:widowControl w:val="0"/>
              <w:tabs>
                <w:tab w:val="left" w:pos="461"/>
                <w:tab w:val="left" w:pos="1008"/>
              </w:tabs>
              <w:spacing w:before="60" w:after="60"/>
              <w:jc w:val="both"/>
              <w:rPr>
                <w:rFonts w:cs="Arial"/>
                <w:lang w:val="en-US"/>
              </w:rPr>
            </w:pPr>
            <w:r w:rsidRPr="005C6A82">
              <w:rPr>
                <w:rFonts w:cs="Arial"/>
                <w:lang w:val="en-US"/>
              </w:rPr>
              <w:t xml:space="preserve">11) </w:t>
            </w:r>
            <w:r w:rsidRPr="005C6A82">
              <w:rPr>
                <w:rFonts w:cs="Arial"/>
                <w:lang w:val="en-US" w:eastAsia="ru-RU"/>
              </w:rPr>
              <w:t>make a decision to suspend clearing services for a Clearing Participant on the serviced market for a certain period in cases stipulated by the Regulation on Clearing Participants;</w:t>
            </w:r>
          </w:p>
          <w:p w14:paraId="06240141" w14:textId="77777777" w:rsidR="00C7202B" w:rsidRPr="005C6A82" w:rsidRDefault="00C7202B" w:rsidP="002D7F42">
            <w:pPr>
              <w:widowControl w:val="0"/>
              <w:tabs>
                <w:tab w:val="left" w:pos="461"/>
                <w:tab w:val="left" w:pos="1008"/>
              </w:tabs>
              <w:spacing w:before="60" w:after="60"/>
              <w:jc w:val="both"/>
              <w:rPr>
                <w:rFonts w:cs="Arial"/>
                <w:lang w:val="en-US"/>
              </w:rPr>
            </w:pPr>
          </w:p>
          <w:p w14:paraId="305ACC04" w14:textId="757AE159" w:rsidR="002C6FB3" w:rsidRPr="005C6A82" w:rsidRDefault="002C6FB3" w:rsidP="002D7F42">
            <w:pPr>
              <w:widowControl w:val="0"/>
              <w:tabs>
                <w:tab w:val="left" w:pos="461"/>
                <w:tab w:val="left" w:pos="1008"/>
              </w:tabs>
              <w:spacing w:before="60" w:after="60"/>
              <w:jc w:val="both"/>
              <w:rPr>
                <w:rFonts w:cs="Arial"/>
                <w:lang w:val="en-US"/>
              </w:rPr>
            </w:pPr>
            <w:r w:rsidRPr="005C6A82">
              <w:rPr>
                <w:rFonts w:cs="Arial"/>
                <w:lang w:val="en-US"/>
              </w:rPr>
              <w:t xml:space="preserve">12) </w:t>
            </w:r>
            <w:r w:rsidRPr="005C6A82">
              <w:rPr>
                <w:rFonts w:cs="Arial"/>
                <w:lang w:val="en-US"/>
              </w:rPr>
              <w:tab/>
              <w:t>exercise other rights provided for by the Contract, the Clearing Rules, the Settlement Rules, the Regulation on Clearing Participants and the legislation of the Republic of Kazakhstan;</w:t>
            </w:r>
          </w:p>
          <w:p w14:paraId="265191B1" w14:textId="77777777" w:rsidR="002C6FB3" w:rsidRPr="005C6A82" w:rsidRDefault="002C6FB3" w:rsidP="002D7F42">
            <w:pPr>
              <w:widowControl w:val="0"/>
              <w:tabs>
                <w:tab w:val="left" w:pos="461"/>
                <w:tab w:val="left" w:pos="1008"/>
              </w:tabs>
              <w:spacing w:before="60" w:after="60"/>
              <w:jc w:val="both"/>
              <w:rPr>
                <w:rFonts w:cs="Arial"/>
                <w:lang w:val="en-US"/>
              </w:rPr>
            </w:pPr>
          </w:p>
          <w:p w14:paraId="224EFDC8" w14:textId="32F5691B" w:rsidR="002C6FB3" w:rsidRPr="005C6A82" w:rsidRDefault="002C6FB3" w:rsidP="002D7F42">
            <w:pPr>
              <w:jc w:val="both"/>
              <w:rPr>
                <w:rFonts w:cs="Arial"/>
                <w:lang w:val="en-US" w:eastAsia="ru-RU"/>
              </w:rPr>
            </w:pPr>
            <w:r w:rsidRPr="005C6A82">
              <w:rPr>
                <w:rFonts w:cs="Arial"/>
                <w:lang w:val="en-US"/>
              </w:rPr>
              <w:t>13)</w:t>
            </w:r>
            <w:r w:rsidR="007E2249" w:rsidRPr="005C6A82">
              <w:rPr>
                <w:rFonts w:cs="Arial"/>
                <w:lang w:val="en-US"/>
              </w:rPr>
              <w:t xml:space="preserve"> </w:t>
            </w:r>
            <w:r w:rsidRPr="005C6A82">
              <w:rPr>
                <w:rFonts w:cs="Arial"/>
                <w:lang w:val="en-US" w:eastAsia="ru-RU"/>
              </w:rPr>
              <w:t xml:space="preserve">refuse to execute the Contract unilaterally and out of court in the event of </w:t>
            </w:r>
            <w:r w:rsidRPr="005C6A82">
              <w:rPr>
                <w:rFonts w:cs="Arial"/>
                <w:lang w:val="en-US"/>
              </w:rPr>
              <w:t xml:space="preserve">application of sanctions restrictions to the Clearing Participant and/or its client, as well as its participants/shareholders and beneficial </w:t>
            </w:r>
            <w:r w:rsidRPr="005C6A82">
              <w:rPr>
                <w:rFonts w:cs="Arial"/>
                <w:lang w:val="en-US"/>
              </w:rPr>
              <w:lastRenderedPageBreak/>
              <w:t xml:space="preserve">owners, </w:t>
            </w:r>
            <w:r w:rsidRPr="005C6A82">
              <w:rPr>
                <w:rFonts w:cs="Arial"/>
                <w:lang w:val="en-US" w:eastAsia="ru-RU"/>
              </w:rPr>
              <w:t>with notification of the Clearing Participant about this to its e-mail address;</w:t>
            </w:r>
          </w:p>
          <w:p w14:paraId="4B6AAA43" w14:textId="77777777" w:rsidR="002C6FB3" w:rsidRPr="005C6A82" w:rsidRDefault="002C6FB3" w:rsidP="002D7F42">
            <w:pPr>
              <w:jc w:val="both"/>
              <w:rPr>
                <w:rFonts w:cs="Arial"/>
                <w:lang w:val="en-US" w:eastAsia="ru-RU"/>
              </w:rPr>
            </w:pPr>
          </w:p>
          <w:p w14:paraId="248C63BD" w14:textId="77777777" w:rsidR="002C6FB3" w:rsidRPr="005C6A82" w:rsidRDefault="002C6FB3" w:rsidP="002D7F42">
            <w:pPr>
              <w:jc w:val="both"/>
              <w:rPr>
                <w:rFonts w:cs="Arial"/>
                <w:lang w:val="en-US"/>
              </w:rPr>
            </w:pPr>
            <w:r w:rsidRPr="005C6A82">
              <w:rPr>
                <w:rFonts w:cs="Arial"/>
                <w:lang w:val="en-US"/>
              </w:rPr>
              <w:t>14) suspend clearing and settlement services in whole or in part in the event of the application of sanctions restrictions to the Clearing Participant and/or its client, as well as its participants/shareholders and beneficial owners, with notification of the Clearing Participant to its e-mail address.</w:t>
            </w:r>
          </w:p>
          <w:p w14:paraId="38DB0E72" w14:textId="77777777" w:rsidR="002C6FB3" w:rsidRPr="005C6A82" w:rsidRDefault="002C6FB3" w:rsidP="002D7F42">
            <w:pPr>
              <w:jc w:val="both"/>
              <w:rPr>
                <w:rFonts w:cs="Arial"/>
                <w:lang w:val="en-US"/>
              </w:rPr>
            </w:pPr>
          </w:p>
          <w:p w14:paraId="46C5FB83" w14:textId="77777777" w:rsidR="002C6FB3" w:rsidRPr="005C6A82" w:rsidRDefault="002C6FB3" w:rsidP="002D7F42">
            <w:pPr>
              <w:jc w:val="both"/>
              <w:rPr>
                <w:rFonts w:cs="Arial"/>
                <w:lang w:val="en-US"/>
              </w:rPr>
            </w:pPr>
          </w:p>
          <w:p w14:paraId="344EB119" w14:textId="77777777" w:rsidR="002C6FB3" w:rsidRPr="005C6A82" w:rsidRDefault="002C6FB3" w:rsidP="002D7F42">
            <w:pPr>
              <w:jc w:val="both"/>
              <w:rPr>
                <w:rFonts w:cs="Arial"/>
                <w:lang w:val="en-US"/>
              </w:rPr>
            </w:pPr>
            <w:r w:rsidRPr="005C6A82">
              <w:rPr>
                <w:rFonts w:cs="Arial"/>
                <w:lang w:val="en-US"/>
              </w:rPr>
              <w:t>In the cases specified in subitems 12) and 13) of item 5.2 of the Contract, as well as in subitems 13) and 14) of this item of the Contract, the Clearing Centre has the right to present the Clearing Participant with a claim for compensation for actual damages.</w:t>
            </w:r>
          </w:p>
          <w:p w14:paraId="49ECE41F" w14:textId="77777777" w:rsidR="002C6FB3" w:rsidRPr="005C6A82" w:rsidRDefault="002C6FB3" w:rsidP="002D7F42">
            <w:pPr>
              <w:jc w:val="both"/>
              <w:rPr>
                <w:rFonts w:eastAsiaTheme="minorHAnsi" w:cs="Arial"/>
                <w:i/>
                <w:iCs/>
                <w:color w:val="0000FF"/>
                <w:kern w:val="2"/>
                <w:shd w:val="clear" w:color="auto" w:fill="FFFFFF"/>
                <w:lang w:val="en-US"/>
                <w14:ligatures w14:val="standardContextual"/>
              </w:rPr>
            </w:pPr>
            <w:r w:rsidRPr="005C6A82">
              <w:rPr>
                <w:rFonts w:cs="Arial"/>
                <w:bCs/>
                <w:lang w:val="en-US"/>
              </w:rPr>
              <w:t>For the purposes of this Contract, the Clearing Centre is guided by the following sanctions lists: the United States Department of the Treasury (OFAC), the United Kingdom of Great Britain and Northern Ireland (OFSI) and the European Union (EU Council).</w:t>
            </w:r>
            <w:r w:rsidRPr="005C6A82">
              <w:rPr>
                <w:rFonts w:eastAsiaTheme="minorHAnsi" w:cs="Arial"/>
                <w:i/>
                <w:iCs/>
                <w:color w:val="0000FF"/>
                <w:kern w:val="2"/>
                <w:shd w:val="clear" w:color="auto" w:fill="FFFFFF"/>
                <w:lang w:val="en-US"/>
                <w14:ligatures w14:val="standardContextual"/>
              </w:rPr>
              <w:t xml:space="preserve"> </w:t>
            </w:r>
          </w:p>
          <w:p w14:paraId="1FF86383" w14:textId="77777777" w:rsidR="002C6FB3" w:rsidRPr="005C6A82" w:rsidRDefault="002C6FB3" w:rsidP="002D7F42">
            <w:pPr>
              <w:jc w:val="both"/>
              <w:rPr>
                <w:rFonts w:eastAsiaTheme="minorHAnsi" w:cs="Arial"/>
                <w:i/>
                <w:iCs/>
                <w:color w:val="0000FF"/>
                <w:kern w:val="2"/>
                <w:shd w:val="clear" w:color="auto" w:fill="FFFFFF"/>
                <w:lang w:val="en-US"/>
                <w14:ligatures w14:val="standardContextual"/>
              </w:rPr>
            </w:pPr>
          </w:p>
          <w:p w14:paraId="170E61CC" w14:textId="77777777" w:rsidR="002C6FB3" w:rsidRPr="005C6A82" w:rsidRDefault="002C6FB3" w:rsidP="002D7F42">
            <w:pPr>
              <w:jc w:val="both"/>
              <w:rPr>
                <w:rFonts w:cs="Arial"/>
                <w:lang w:val="en-US"/>
              </w:rPr>
            </w:pPr>
          </w:p>
          <w:p w14:paraId="1DCA9458" w14:textId="77777777" w:rsidR="002C6FB3" w:rsidRPr="005C6A82" w:rsidRDefault="002C6FB3" w:rsidP="002D7F42">
            <w:pPr>
              <w:widowControl w:val="0"/>
              <w:shd w:val="clear" w:color="auto" w:fill="FFFFFF"/>
              <w:tabs>
                <w:tab w:val="left" w:pos="461"/>
              </w:tabs>
              <w:spacing w:before="60" w:after="60"/>
              <w:jc w:val="both"/>
              <w:rPr>
                <w:rFonts w:cs="Arial"/>
                <w:lang w:val="en-US"/>
              </w:rPr>
            </w:pPr>
            <w:r w:rsidRPr="005C6A82">
              <w:rPr>
                <w:rFonts w:cs="Arial"/>
                <w:lang w:val="en-US"/>
              </w:rPr>
              <w:t>5.4. The Clearing Participant has the right to:</w:t>
            </w:r>
          </w:p>
          <w:p w14:paraId="7FA9C783" w14:textId="77777777" w:rsidR="002C6FB3" w:rsidRPr="005C6A82" w:rsidRDefault="002C6FB3" w:rsidP="002D7F42">
            <w:pPr>
              <w:tabs>
                <w:tab w:val="left" w:pos="0"/>
              </w:tabs>
              <w:spacing w:after="60"/>
              <w:jc w:val="both"/>
              <w:rPr>
                <w:rFonts w:eastAsiaTheme="minorHAnsi" w:cs="Arial"/>
                <w:i/>
                <w:iCs/>
                <w:kern w:val="2"/>
                <w:shd w:val="clear" w:color="auto" w:fill="FFFFFF"/>
                <w:lang w:val="en-US"/>
                <w14:ligatures w14:val="standardContextual"/>
              </w:rPr>
            </w:pPr>
            <w:r w:rsidRPr="005C6A82">
              <w:rPr>
                <w:rFonts w:cs="Arial"/>
                <w:lang w:val="en-US"/>
              </w:rPr>
              <w:t>1) send requests to the Clearing Centre for the provision of reports in accordance with the Clearing Rules and the Settlement Rules;</w:t>
            </w:r>
          </w:p>
          <w:p w14:paraId="2F57DABC" w14:textId="77777777" w:rsidR="002C6FB3" w:rsidRPr="005C6A82" w:rsidRDefault="002C6FB3" w:rsidP="002D7F42">
            <w:pPr>
              <w:tabs>
                <w:tab w:val="left" w:pos="0"/>
              </w:tabs>
              <w:spacing w:after="60"/>
              <w:jc w:val="both"/>
              <w:rPr>
                <w:rFonts w:eastAsiaTheme="minorHAnsi" w:cs="Arial"/>
                <w:i/>
                <w:iCs/>
                <w:kern w:val="2"/>
                <w:shd w:val="clear" w:color="auto" w:fill="FFFFFF"/>
                <w:lang w:val="en-US"/>
                <w14:ligatures w14:val="standardContextual"/>
              </w:rPr>
            </w:pPr>
            <w:r w:rsidRPr="005C6A82">
              <w:rPr>
                <w:rFonts w:cs="Arial"/>
                <w:lang w:val="en-US"/>
              </w:rPr>
              <w:t>2) refuse to execute the Contract unilaterally, provided that there are no outstanding obligations under transactions concluded by the Clearing Centre and the requirements stipulated by the Clearing Rules and the Settlement Rules are met;</w:t>
            </w:r>
          </w:p>
          <w:p w14:paraId="586F38BC" w14:textId="77777777" w:rsidR="002C6FB3" w:rsidRPr="005C6A82" w:rsidRDefault="002C6FB3" w:rsidP="002D7F42">
            <w:pPr>
              <w:tabs>
                <w:tab w:val="left" w:pos="0"/>
              </w:tabs>
              <w:spacing w:after="60"/>
              <w:jc w:val="both"/>
              <w:rPr>
                <w:rFonts w:cs="Arial"/>
                <w:lang w:val="en-US"/>
              </w:rPr>
            </w:pPr>
            <w:r w:rsidRPr="005C6A82">
              <w:rPr>
                <w:rFonts w:cs="Arial"/>
                <w:lang w:val="en-US"/>
              </w:rPr>
              <w:t>3) exercise other rights provided for by this Contract, the Clearing Rules, and the legislation of the Republic of Kazakhstan.</w:t>
            </w:r>
          </w:p>
        </w:tc>
        <w:tc>
          <w:tcPr>
            <w:tcW w:w="4961" w:type="dxa"/>
          </w:tcPr>
          <w:p w14:paraId="3DE0675A"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5. Права и обязанности Сторон</w:t>
            </w:r>
          </w:p>
          <w:p w14:paraId="64E9C67A" w14:textId="77777777" w:rsidR="002C6FB3" w:rsidRPr="00595A8A" w:rsidRDefault="002C6FB3" w:rsidP="002D7F42">
            <w:pPr>
              <w:widowControl w:val="0"/>
              <w:shd w:val="clear" w:color="auto" w:fill="FFFFFF"/>
              <w:tabs>
                <w:tab w:val="left" w:pos="461"/>
              </w:tabs>
              <w:spacing w:before="60" w:after="60"/>
              <w:jc w:val="both"/>
              <w:rPr>
                <w:rFonts w:cs="Arial"/>
                <w:lang w:val="ru-RU"/>
              </w:rPr>
            </w:pPr>
            <w:r w:rsidRPr="00595A8A">
              <w:rPr>
                <w:rFonts w:cs="Arial"/>
                <w:lang w:val="ru-RU"/>
              </w:rPr>
              <w:t>5.1. Клиринговый центр обязуется:</w:t>
            </w:r>
          </w:p>
          <w:p w14:paraId="77702DE7" w14:textId="77777777" w:rsidR="002C6FB3" w:rsidRPr="00595A8A" w:rsidRDefault="002C6FB3" w:rsidP="002D7F42">
            <w:pPr>
              <w:widowControl w:val="0"/>
              <w:tabs>
                <w:tab w:val="left" w:pos="0"/>
                <w:tab w:val="left" w:pos="461"/>
                <w:tab w:val="left" w:pos="1008"/>
              </w:tabs>
              <w:spacing w:before="60" w:after="60"/>
              <w:jc w:val="both"/>
              <w:rPr>
                <w:rFonts w:cs="Arial"/>
                <w:lang w:val="ru-RU"/>
              </w:rPr>
            </w:pPr>
            <w:r w:rsidRPr="00595A8A">
              <w:rPr>
                <w:rFonts w:cs="Arial"/>
                <w:lang w:val="ru-RU"/>
              </w:rPr>
              <w:lastRenderedPageBreak/>
              <w:t>1) осуществлять клиринговое обслуживание (с или без осуществления функций центрального контрагента) в отношении сделок, заключаемых Клиринговым участником и (или) уполномоченным им Участником торгов, на условиях и в порядке, установленном Правилами клиринга и требованиями законодательства Республики Казахстан;</w:t>
            </w:r>
          </w:p>
          <w:p w14:paraId="259DF33A" w14:textId="77777777" w:rsidR="002C6FB3" w:rsidRPr="00595A8A" w:rsidRDefault="002C6FB3" w:rsidP="002D7F42">
            <w:pPr>
              <w:widowControl w:val="0"/>
              <w:tabs>
                <w:tab w:val="left" w:pos="0"/>
                <w:tab w:val="left" w:pos="461"/>
                <w:tab w:val="left" w:pos="1008"/>
              </w:tabs>
              <w:spacing w:before="60" w:after="60"/>
              <w:jc w:val="both"/>
              <w:rPr>
                <w:rFonts w:cs="Arial"/>
                <w:lang w:val="ru-RU"/>
              </w:rPr>
            </w:pPr>
            <w:r w:rsidRPr="00595A8A">
              <w:rPr>
                <w:rFonts w:cs="Arial"/>
                <w:lang w:val="ru-RU"/>
              </w:rPr>
              <w:t>2)</w:t>
            </w:r>
            <w:r w:rsidRPr="00595A8A">
              <w:rPr>
                <w:rFonts w:cs="Arial"/>
                <w:lang w:val="ru-RU"/>
              </w:rPr>
              <w:tab/>
              <w:t>осуществлять расчетное обслуживание в отношении сделок, заключаемых Клиринговым участником и/или уполномоченным им Участником торгов, на условиях и в порядке, установленных Правилами расчетов и требованиями законодательства Республики Казахстан;</w:t>
            </w:r>
          </w:p>
          <w:p w14:paraId="3788B8BC" w14:textId="77777777" w:rsidR="002C6FB3" w:rsidRPr="00595A8A" w:rsidRDefault="002C6FB3" w:rsidP="002D7F42">
            <w:pPr>
              <w:widowControl w:val="0"/>
              <w:tabs>
                <w:tab w:val="left" w:pos="0"/>
                <w:tab w:val="left" w:pos="461"/>
                <w:tab w:val="left" w:pos="1008"/>
              </w:tabs>
              <w:spacing w:before="60" w:after="60"/>
              <w:jc w:val="both"/>
              <w:rPr>
                <w:rFonts w:cs="Arial"/>
                <w:lang w:val="ru-RU"/>
              </w:rPr>
            </w:pPr>
            <w:r w:rsidRPr="00595A8A">
              <w:rPr>
                <w:rFonts w:cs="Arial"/>
                <w:lang w:val="ru-RU"/>
              </w:rPr>
              <w:t>3) уведомлять Клирингового участника, зарегистрировавшую биржу (по клиринговом участнику – участнику системы электронных торгов) о внесенных в Правила клиринга и Правила расчетов, Положение о технических сбоях изменениях и/или дополнениях (в том числе путем утверждения указанных правил в новых редакциях) в срок и в порядке, предусмотренные указанными правилами;</w:t>
            </w:r>
          </w:p>
          <w:p w14:paraId="1323D4C6" w14:textId="77777777" w:rsidR="002C6FB3" w:rsidRPr="00595A8A" w:rsidRDefault="002C6FB3" w:rsidP="002D7F42">
            <w:pPr>
              <w:jc w:val="both"/>
              <w:rPr>
                <w:rFonts w:cs="Arial"/>
                <w:lang w:val="ru-RU"/>
              </w:rPr>
            </w:pPr>
            <w:r w:rsidRPr="00595A8A">
              <w:rPr>
                <w:rFonts w:cs="Arial"/>
                <w:lang w:val="ru-RU"/>
              </w:rPr>
              <w:t>4) выполнять иные обязательства, предусмотренные законодательством Республики Казахстан и внутренними документами Клирингового центра.</w:t>
            </w:r>
          </w:p>
          <w:p w14:paraId="60A6668D" w14:textId="77777777" w:rsidR="002C6FB3" w:rsidRPr="00595A8A" w:rsidRDefault="002C6FB3" w:rsidP="002D7F42">
            <w:pPr>
              <w:widowControl w:val="0"/>
              <w:shd w:val="clear" w:color="auto" w:fill="FFFFFF"/>
              <w:tabs>
                <w:tab w:val="left" w:pos="461"/>
              </w:tabs>
              <w:spacing w:before="60" w:after="60"/>
              <w:jc w:val="both"/>
              <w:rPr>
                <w:rFonts w:cs="Arial"/>
                <w:lang w:val="ru-RU"/>
              </w:rPr>
            </w:pPr>
            <w:r w:rsidRPr="00595A8A">
              <w:rPr>
                <w:rFonts w:cs="Arial"/>
                <w:lang w:val="ru-RU"/>
              </w:rPr>
              <w:t>5.2. Клиринговый участник обязуется:</w:t>
            </w:r>
          </w:p>
          <w:p w14:paraId="6AB91905" w14:textId="77777777" w:rsidR="002C6FB3" w:rsidRPr="00595A8A" w:rsidRDefault="002C6FB3" w:rsidP="002D7F42">
            <w:pPr>
              <w:widowControl w:val="0"/>
              <w:tabs>
                <w:tab w:val="left" w:pos="0"/>
              </w:tabs>
              <w:spacing w:before="60" w:after="60"/>
              <w:jc w:val="both"/>
              <w:rPr>
                <w:rFonts w:cs="Arial"/>
                <w:lang w:val="ru-RU"/>
              </w:rPr>
            </w:pPr>
            <w:r w:rsidRPr="00595A8A">
              <w:rPr>
                <w:rFonts w:cs="Arial"/>
                <w:lang w:val="ru-RU"/>
              </w:rPr>
              <w:t>1) соблюдать требования действующих Правил клиринга, Правил расчетов, Положения о</w:t>
            </w:r>
            <w:r w:rsidRPr="005C6A82">
              <w:rPr>
                <w:rFonts w:cs="Arial"/>
                <w:lang w:val="en-US"/>
              </w:rPr>
              <w:t> </w:t>
            </w:r>
            <w:r w:rsidRPr="00595A8A">
              <w:rPr>
                <w:rFonts w:cs="Arial"/>
                <w:lang w:val="ru-RU"/>
              </w:rPr>
              <w:t>клиринговых участниках и</w:t>
            </w:r>
            <w:r w:rsidRPr="005C6A82">
              <w:rPr>
                <w:rFonts w:cs="Arial"/>
                <w:lang w:val="en-US"/>
              </w:rPr>
              <w:t> </w:t>
            </w:r>
            <w:r w:rsidRPr="00595A8A">
              <w:rPr>
                <w:rFonts w:cs="Arial"/>
                <w:lang w:val="ru-RU"/>
              </w:rPr>
              <w:t>иных внутренних документов Клирингового центра, в том числе относящихся к клиринговой деятельности Клирингового центра;</w:t>
            </w:r>
          </w:p>
          <w:p w14:paraId="5A01C0F0" w14:textId="77777777" w:rsidR="002C6FB3" w:rsidRPr="00595A8A" w:rsidRDefault="002C6FB3" w:rsidP="002D7F42">
            <w:pPr>
              <w:widowControl w:val="0"/>
              <w:tabs>
                <w:tab w:val="left" w:pos="0"/>
              </w:tabs>
              <w:spacing w:before="60" w:after="60"/>
              <w:jc w:val="both"/>
              <w:rPr>
                <w:rFonts w:cs="Arial"/>
                <w:lang w:val="ru-RU"/>
              </w:rPr>
            </w:pPr>
            <w:r w:rsidRPr="00595A8A">
              <w:rPr>
                <w:rFonts w:cs="Arial"/>
                <w:lang w:val="ru-RU"/>
              </w:rPr>
              <w:t>2) надлежащим образом выполнять все обязательства, возникающие в результате заключения Клиринговым участником и/или уполномоченным им Участником торгов сделок, в отношении которых Клиринговый центр осуществляет клиринговое обслуживание (с или без осуществления функций центрального контрагента), расчетное обслуживание, включая обязательства по уплате клиринговых сборов в пользу Клирингового центра;</w:t>
            </w:r>
          </w:p>
          <w:p w14:paraId="10539527" w14:textId="77777777" w:rsidR="002C6FB3" w:rsidRPr="00595A8A" w:rsidRDefault="002C6FB3" w:rsidP="002D7F42">
            <w:pPr>
              <w:widowControl w:val="0"/>
              <w:tabs>
                <w:tab w:val="left" w:pos="0"/>
              </w:tabs>
              <w:spacing w:before="60" w:after="60"/>
              <w:jc w:val="both"/>
              <w:rPr>
                <w:rFonts w:cs="Arial"/>
                <w:lang w:val="ru-RU"/>
              </w:rPr>
            </w:pPr>
            <w:r w:rsidRPr="00595A8A">
              <w:rPr>
                <w:rFonts w:cs="Arial"/>
                <w:lang w:val="ru-RU"/>
              </w:rPr>
              <w:t>3) своевременно выполнять обязательства по внесению (</w:t>
            </w:r>
            <w:proofErr w:type="spellStart"/>
            <w:r w:rsidRPr="00595A8A">
              <w:rPr>
                <w:rFonts w:cs="Arial"/>
                <w:lang w:val="ru-RU"/>
              </w:rPr>
              <w:t>довнесению</w:t>
            </w:r>
            <w:proofErr w:type="spellEnd"/>
            <w:r w:rsidRPr="00595A8A">
              <w:rPr>
                <w:rFonts w:cs="Arial"/>
                <w:lang w:val="ru-RU"/>
              </w:rPr>
              <w:t xml:space="preserve">) гарантийного взноса (гарантийных взносов), обеспечения, уплачивать клиринговые сборы, в случае невыполнения своих обязательств, предусмотренных внутренними документами Клирингового центра, уплачивать неустойки (штрафы) при их начислении Клиринговым центром, а также осуществлять другие платежи и (или) возмещать расходы Клирингового центра в размере и порядке, предусмотренные Правилами клиринга, Положением о клиринговых участниках и иными внутренними документами Клирингового центра; </w:t>
            </w:r>
          </w:p>
          <w:p w14:paraId="718DA419" w14:textId="77777777" w:rsidR="002C6FB3" w:rsidRPr="00595A8A" w:rsidRDefault="002C6FB3" w:rsidP="002D7F42">
            <w:pPr>
              <w:widowControl w:val="0"/>
              <w:tabs>
                <w:tab w:val="left" w:pos="0"/>
              </w:tabs>
              <w:spacing w:before="60" w:after="60"/>
              <w:jc w:val="both"/>
              <w:rPr>
                <w:rFonts w:cs="Arial"/>
                <w:lang w:val="ru-RU"/>
              </w:rPr>
            </w:pPr>
            <w:r w:rsidRPr="00595A8A">
              <w:rPr>
                <w:rFonts w:cs="Arial"/>
                <w:lang w:val="ru-RU"/>
              </w:rPr>
              <w:t xml:space="preserve">4) исполнять обязательства по всем сделкам, по которым Клиринговый центр осуществляет </w:t>
            </w:r>
            <w:r w:rsidRPr="00595A8A">
              <w:rPr>
                <w:rFonts w:cs="Arial"/>
                <w:lang w:val="ru-RU"/>
              </w:rPr>
              <w:lastRenderedPageBreak/>
              <w:t xml:space="preserve">функции центрального контрагента, заключенным Клиринговым центром от имени Клирингового участника в рамках процедур по урегулированию дефолтов в соответствии с требованиями законодательства Республики Казахстан и Правил клиринга; </w:t>
            </w:r>
          </w:p>
          <w:p w14:paraId="79CD11B4" w14:textId="77777777" w:rsidR="00C7202B" w:rsidRPr="00595A8A" w:rsidRDefault="00C7202B" w:rsidP="002D7F42">
            <w:pPr>
              <w:widowControl w:val="0"/>
              <w:tabs>
                <w:tab w:val="left" w:pos="0"/>
              </w:tabs>
              <w:spacing w:before="60" w:after="60"/>
              <w:jc w:val="both"/>
              <w:rPr>
                <w:rFonts w:cs="Arial"/>
                <w:lang w:val="ru-RU"/>
              </w:rPr>
            </w:pPr>
          </w:p>
          <w:p w14:paraId="61DD565B" w14:textId="2FAF794B" w:rsidR="002C6FB3" w:rsidRPr="00595A8A" w:rsidRDefault="002C6FB3" w:rsidP="002D7F42">
            <w:pPr>
              <w:widowControl w:val="0"/>
              <w:tabs>
                <w:tab w:val="left" w:pos="0"/>
              </w:tabs>
              <w:spacing w:before="60" w:after="60"/>
              <w:jc w:val="both"/>
              <w:rPr>
                <w:rFonts w:cs="Arial"/>
                <w:lang w:val="ru-RU"/>
              </w:rPr>
            </w:pPr>
            <w:r w:rsidRPr="00595A8A">
              <w:rPr>
                <w:rFonts w:cs="Arial"/>
                <w:lang w:val="ru-RU"/>
              </w:rPr>
              <w:t>5) исполнять обязательства по сделкам с финансовыми инструментами на биржевом рынке принимающей биржи в соответствии с требованиями Правил клиринга;</w:t>
            </w:r>
          </w:p>
          <w:p w14:paraId="0346C3E5" w14:textId="77777777" w:rsidR="002C6FB3" w:rsidRPr="00595A8A" w:rsidRDefault="002C6FB3" w:rsidP="002D7F42">
            <w:pPr>
              <w:widowControl w:val="0"/>
              <w:tabs>
                <w:tab w:val="left" w:pos="0"/>
              </w:tabs>
              <w:spacing w:before="60" w:after="60"/>
              <w:jc w:val="both"/>
              <w:rPr>
                <w:rFonts w:cs="Arial"/>
                <w:lang w:val="ru-RU"/>
              </w:rPr>
            </w:pPr>
            <w:r w:rsidRPr="00595A8A">
              <w:rPr>
                <w:rFonts w:cs="Arial"/>
                <w:lang w:val="ru-RU"/>
              </w:rPr>
              <w:t>6) гарантировать и не допускать в процессе своей деятельности ситуаций, создающих возможность вовлечения Клирингового центра в судебные разбирательства со своими клиентами и иными третьими лицами, самостоятельно урегулировать все претензии своих клиентов, вытекающих из существа оказываемых Клиринговым участником услуг, в случае предъявления клиентом Клирингового участника претензий и (или) требований к Клиринговому центру оказывать содействие Клиринговому центру по урегулированию требований своего клиента к Клиринговому центру, предоставлять информацию по существу претензии, предложения по урегулированию ситуации с клиентом Клирингового участника, обеспечить участие своих представителей при рассмотрении указанной претензии соответствующим уполномоченным органом Республики Казахстан либо судом;</w:t>
            </w:r>
          </w:p>
          <w:p w14:paraId="4CD5CBB5" w14:textId="77777777" w:rsidR="002C6FB3" w:rsidRPr="00595A8A" w:rsidRDefault="002C6FB3" w:rsidP="002D7F42">
            <w:pPr>
              <w:jc w:val="both"/>
              <w:rPr>
                <w:rFonts w:cs="Arial"/>
                <w:lang w:val="ru-RU"/>
              </w:rPr>
            </w:pPr>
            <w:r w:rsidRPr="00595A8A">
              <w:rPr>
                <w:rFonts w:cs="Arial"/>
                <w:lang w:val="ru-RU"/>
              </w:rPr>
              <w:t>7) уведомлять своих клиентов о применимых Клиринговым центром процедурах дефолт-менеджмента, в том числе при исполнении функций центрального контрагента от имени Клирингового участника с использованием его клиентского счета, и нести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по ним, а также применения Клиринговым участником положений Правил клиринга и Правил расчетов;</w:t>
            </w:r>
          </w:p>
          <w:p w14:paraId="40F4BC58" w14:textId="77777777" w:rsidR="002C6FB3" w:rsidRPr="00595A8A" w:rsidRDefault="002C6FB3" w:rsidP="002D7F42">
            <w:pPr>
              <w:jc w:val="both"/>
              <w:rPr>
                <w:rFonts w:cs="Arial"/>
                <w:lang w:val="ru-RU"/>
              </w:rPr>
            </w:pPr>
            <w:r w:rsidRPr="00595A8A">
              <w:rPr>
                <w:rFonts w:cs="Arial"/>
                <w:lang w:val="ru-RU"/>
              </w:rPr>
              <w:t>8) предоставлять в рамках раскрытия информации перед Клиринговым центром достоверную информацию и документы в объеме, порядке и сроки, предусмотренные Положением о клиринговых участниках, Правилами клиринга, Правилами расчетов и иными внутренними документами Клирингового центра;</w:t>
            </w:r>
          </w:p>
          <w:p w14:paraId="07EA416E" w14:textId="77777777" w:rsidR="002C6FB3" w:rsidRPr="00595A8A" w:rsidRDefault="002C6FB3" w:rsidP="002D7F42">
            <w:pPr>
              <w:jc w:val="both"/>
              <w:rPr>
                <w:rFonts w:cs="Arial"/>
                <w:lang w:val="ru-RU"/>
              </w:rPr>
            </w:pPr>
            <w:r w:rsidRPr="00595A8A">
              <w:rPr>
                <w:rFonts w:cs="Arial"/>
                <w:lang w:val="ru-RU"/>
              </w:rPr>
              <w:t>9) выполнять иные обязательства, предусмотренные Правилами клиринга, Правилами расчетов, Положением о клиринговых участниках, иными внутренними документами Клирингового центра и законодательством Республики Казахстан;</w:t>
            </w:r>
          </w:p>
          <w:p w14:paraId="40DCDB0C" w14:textId="77777777" w:rsidR="002C6FB3" w:rsidRPr="00595A8A" w:rsidRDefault="002C6FB3" w:rsidP="002D7F42">
            <w:pPr>
              <w:jc w:val="both"/>
              <w:rPr>
                <w:rFonts w:cs="Arial"/>
                <w:lang w:val="ru-RU"/>
              </w:rPr>
            </w:pPr>
            <w:r w:rsidRPr="00595A8A">
              <w:rPr>
                <w:rFonts w:cs="Arial"/>
                <w:lang w:val="ru-RU"/>
              </w:rPr>
              <w:t>10)</w:t>
            </w:r>
            <w:r w:rsidRPr="00595A8A">
              <w:rPr>
                <w:rFonts w:cs="Arial"/>
                <w:lang w:val="ru-RU"/>
              </w:rPr>
              <w:tab/>
              <w:t xml:space="preserve">соблюдать санкционные ограничения при осуществлении операций с участием Клирингового </w:t>
            </w:r>
            <w:r w:rsidRPr="00595A8A">
              <w:rPr>
                <w:rFonts w:cs="Arial"/>
                <w:lang w:val="ru-RU"/>
              </w:rPr>
              <w:lastRenderedPageBreak/>
              <w:t>центра и/или с использованием его инфраструктуры;</w:t>
            </w:r>
            <w:r w:rsidRPr="00595A8A">
              <w:rPr>
                <w:rFonts w:eastAsiaTheme="minorHAnsi" w:cs="Arial"/>
                <w:i/>
                <w:iCs/>
                <w:color w:val="0000FF"/>
                <w:kern w:val="2"/>
                <w:shd w:val="clear" w:color="auto" w:fill="FFFFFF"/>
                <w:lang w:val="ru-RU"/>
                <w14:ligatures w14:val="standardContextual"/>
              </w:rPr>
              <w:t xml:space="preserve"> </w:t>
            </w:r>
          </w:p>
          <w:p w14:paraId="1ACA4E06" w14:textId="77777777" w:rsidR="00C7202B" w:rsidRPr="00595A8A" w:rsidRDefault="00C7202B" w:rsidP="002D7F42">
            <w:pPr>
              <w:jc w:val="both"/>
              <w:rPr>
                <w:rFonts w:cs="Arial"/>
                <w:lang w:val="ru-RU"/>
              </w:rPr>
            </w:pPr>
          </w:p>
          <w:p w14:paraId="0DBD893A" w14:textId="77777777" w:rsidR="00C7202B" w:rsidRPr="00595A8A" w:rsidRDefault="00C7202B" w:rsidP="002D7F42">
            <w:pPr>
              <w:jc w:val="both"/>
              <w:rPr>
                <w:rFonts w:cs="Arial"/>
                <w:lang w:val="ru-RU"/>
              </w:rPr>
            </w:pPr>
          </w:p>
          <w:p w14:paraId="73CC3D23" w14:textId="5E20071B" w:rsidR="002C6FB3" w:rsidRPr="00595A8A" w:rsidRDefault="002C6FB3" w:rsidP="002D7F42">
            <w:pPr>
              <w:jc w:val="both"/>
              <w:rPr>
                <w:rFonts w:cs="Arial"/>
                <w:lang w:val="ru-RU"/>
              </w:rPr>
            </w:pPr>
            <w:r w:rsidRPr="00595A8A">
              <w:rPr>
                <w:rFonts w:cs="Arial"/>
                <w:lang w:val="ru-RU"/>
              </w:rPr>
              <w:t>11)</w:t>
            </w:r>
            <w:r w:rsidRPr="00595A8A">
              <w:rPr>
                <w:rFonts w:cs="Arial"/>
                <w:lang w:val="ru-RU"/>
              </w:rPr>
              <w:tab/>
              <w:t>предоставлять и заполнять по требованию Клирингового центра необходимые документы в случаях,</w:t>
            </w:r>
            <w:r w:rsidRPr="00595A8A">
              <w:rPr>
                <w:rFonts w:cs="Arial"/>
                <w:bCs/>
                <w:lang w:val="ru-RU"/>
              </w:rPr>
              <w:t xml:space="preserve">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в том числе в рамках проведения надлежащей проверки клиентов, а также по вопросам соблюдения санкционных ограничений</w:t>
            </w:r>
            <w:r w:rsidRPr="00595A8A">
              <w:rPr>
                <w:rFonts w:cs="Arial"/>
                <w:lang w:val="ru-RU"/>
              </w:rPr>
              <w:t>;</w:t>
            </w:r>
          </w:p>
          <w:p w14:paraId="7D52697D" w14:textId="77777777" w:rsidR="002C6FB3" w:rsidRPr="00595A8A" w:rsidRDefault="002C6FB3" w:rsidP="002D7F42">
            <w:pPr>
              <w:jc w:val="both"/>
              <w:rPr>
                <w:rFonts w:cs="Arial"/>
                <w:lang w:val="ru-RU"/>
              </w:rPr>
            </w:pPr>
            <w:r w:rsidRPr="00595A8A">
              <w:rPr>
                <w:rFonts w:cs="Arial"/>
                <w:lang w:val="ru-RU"/>
              </w:rPr>
              <w:t>12)</w:t>
            </w:r>
            <w:r w:rsidRPr="00595A8A">
              <w:rPr>
                <w:rFonts w:cs="Arial"/>
                <w:lang w:val="ru-RU"/>
              </w:rPr>
              <w:tab/>
              <w:t>не осуществлять операции с участием Клирингового центра и/или с использованием его инфраструктуры, в случае применения к клиринговому участнику и/или его клиенту, а также его участникам/акционерам и бенефициарным собственникам санкционных ограничений;</w:t>
            </w:r>
          </w:p>
          <w:p w14:paraId="5DA5D153" w14:textId="78CF073E" w:rsidR="002C6FB3" w:rsidRPr="00595A8A" w:rsidRDefault="002C6FB3" w:rsidP="002D7F42">
            <w:pPr>
              <w:jc w:val="both"/>
              <w:rPr>
                <w:rFonts w:cs="Arial"/>
                <w:lang w:val="ru-RU"/>
              </w:rPr>
            </w:pPr>
            <w:r w:rsidRPr="00595A8A">
              <w:rPr>
                <w:rFonts w:cs="Arial"/>
                <w:lang w:val="ru-RU"/>
              </w:rPr>
              <w:t>13)</w:t>
            </w:r>
            <w:r w:rsidRPr="00595A8A">
              <w:rPr>
                <w:rFonts w:cs="Arial"/>
                <w:lang w:val="ru-RU"/>
              </w:rPr>
              <w:tab/>
              <w:t>незамедлительно</w:t>
            </w:r>
            <w:r w:rsidR="007E2249" w:rsidRPr="00595A8A">
              <w:rPr>
                <w:rFonts w:cs="Arial"/>
                <w:lang w:val="ru-RU"/>
              </w:rPr>
              <w:t xml:space="preserve"> </w:t>
            </w:r>
            <w:r w:rsidRPr="00595A8A">
              <w:rPr>
                <w:rFonts w:cs="Arial"/>
                <w:lang w:val="ru-RU"/>
              </w:rPr>
              <w:t xml:space="preserve">информировать Клиринговый центр официальным письмом, отправленным на адрес электронной почты Клирингового центра </w:t>
            </w:r>
            <w:hyperlink r:id="rId16" w:history="1">
              <w:r w:rsidRPr="005C6A82">
                <w:rPr>
                  <w:rFonts w:cs="Arial"/>
                  <w:lang w:val="en-US"/>
                </w:rPr>
                <w:t>clearing</w:t>
              </w:r>
              <w:r w:rsidRPr="00595A8A">
                <w:rPr>
                  <w:rFonts w:cs="Arial"/>
                  <w:lang w:val="ru-RU"/>
                </w:rPr>
                <w:t>@</w:t>
              </w:r>
              <w:r w:rsidRPr="005C6A82">
                <w:rPr>
                  <w:rFonts w:cs="Arial"/>
                  <w:lang w:val="en-US"/>
                </w:rPr>
                <w:t>kase</w:t>
              </w:r>
              <w:r w:rsidRPr="00595A8A">
                <w:rPr>
                  <w:rFonts w:cs="Arial"/>
                  <w:lang w:val="ru-RU"/>
                </w:rPr>
                <w:t>.</w:t>
              </w:r>
              <w:r w:rsidRPr="005C6A82">
                <w:rPr>
                  <w:rFonts w:cs="Arial"/>
                  <w:lang w:val="en-US"/>
                </w:rPr>
                <w:t>kz</w:t>
              </w:r>
            </w:hyperlink>
            <w:r w:rsidRPr="00595A8A">
              <w:rPr>
                <w:rFonts w:cs="Arial"/>
                <w:lang w:val="ru-RU"/>
              </w:rPr>
              <w:t>, о применении к Клиринговому участнику и/или его клиенту, а также его участникам/акционерам и бенефициарным собственникам санкционных ограничений ;</w:t>
            </w:r>
          </w:p>
          <w:p w14:paraId="3D5C532A" w14:textId="77777777" w:rsidR="002C6FB3" w:rsidRPr="00595A8A" w:rsidRDefault="002C6FB3" w:rsidP="002D7F42">
            <w:pPr>
              <w:jc w:val="both"/>
              <w:rPr>
                <w:rFonts w:cs="Arial"/>
                <w:lang w:val="ru-RU"/>
              </w:rPr>
            </w:pPr>
            <w:r w:rsidRPr="00595A8A">
              <w:rPr>
                <w:rFonts w:cs="Arial"/>
                <w:lang w:val="ru-RU"/>
              </w:rPr>
              <w:t>14) незамедлительно уведомлять Клиринговый центр об изменении или закрытии банковских счетов, реквизиты которых предоставлены в Клиринговый центр для осуществления расчетов по результатам клиринга.</w:t>
            </w:r>
          </w:p>
          <w:p w14:paraId="19EF4F52" w14:textId="77777777" w:rsidR="002C6FB3" w:rsidRPr="00595A8A" w:rsidRDefault="002C6FB3" w:rsidP="002D7F42">
            <w:pPr>
              <w:jc w:val="both"/>
              <w:rPr>
                <w:rFonts w:cs="Arial"/>
                <w:lang w:val="ru-RU"/>
              </w:rPr>
            </w:pPr>
            <w:r w:rsidRPr="00595A8A">
              <w:rPr>
                <w:rFonts w:cs="Arial"/>
                <w:lang w:val="ru-RU"/>
              </w:rPr>
              <w:t>5.3. Клиринговый центр вправе:</w:t>
            </w:r>
          </w:p>
          <w:p w14:paraId="0CC2C732" w14:textId="77777777" w:rsidR="002C6FB3" w:rsidRPr="00595A8A" w:rsidRDefault="002C6FB3" w:rsidP="002D7F42">
            <w:pPr>
              <w:tabs>
                <w:tab w:val="left" w:pos="0"/>
              </w:tabs>
              <w:spacing w:after="60"/>
              <w:jc w:val="both"/>
              <w:rPr>
                <w:rFonts w:cs="Arial"/>
                <w:lang w:val="ru-RU"/>
              </w:rPr>
            </w:pPr>
            <w:r w:rsidRPr="00595A8A">
              <w:rPr>
                <w:rFonts w:cs="Arial"/>
                <w:lang w:val="ru-RU"/>
              </w:rPr>
              <w:t>1) собирать, обрабатывать и хранить информацию о заключенных сделках;</w:t>
            </w:r>
          </w:p>
          <w:p w14:paraId="27608ACE"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2) в одностороннем порядке вносить изменения и/или дополнения в Правила клиринга, Правила расчетов, Положение о клиринговых участниках, Договор (в</w:t>
            </w:r>
            <w:r w:rsidRPr="005C6A82">
              <w:rPr>
                <w:rFonts w:cs="Arial"/>
                <w:lang w:val="en-US"/>
              </w:rPr>
              <w:t> </w:t>
            </w:r>
            <w:r w:rsidRPr="00595A8A">
              <w:rPr>
                <w:rFonts w:cs="Arial"/>
                <w:lang w:val="ru-RU"/>
              </w:rPr>
              <w:t>том числе путем их утверждения в новой редакции) и иные документы Клирингового центра;</w:t>
            </w:r>
          </w:p>
          <w:p w14:paraId="3DB9B8CF" w14:textId="77777777" w:rsidR="002C6FB3" w:rsidRPr="00595A8A" w:rsidRDefault="002C6FB3" w:rsidP="002D7F42">
            <w:pPr>
              <w:tabs>
                <w:tab w:val="left" w:pos="0"/>
              </w:tabs>
              <w:spacing w:after="60"/>
              <w:jc w:val="both"/>
              <w:rPr>
                <w:rFonts w:cs="Arial"/>
                <w:lang w:val="ru-RU"/>
              </w:rPr>
            </w:pPr>
            <w:r w:rsidRPr="00595A8A">
              <w:rPr>
                <w:rFonts w:cs="Arial"/>
                <w:lang w:val="ru-RU"/>
              </w:rPr>
              <w:t>3) открывать клиринговые и торгово-клиринговые и учетные счета, предусмотренные Правилами клиринга, Правилами расчетов и</w:t>
            </w:r>
            <w:r w:rsidRPr="005C6A82">
              <w:rPr>
                <w:rFonts w:cs="Arial"/>
                <w:lang w:val="en-US"/>
              </w:rPr>
              <w:t> </w:t>
            </w:r>
            <w:r w:rsidRPr="00595A8A">
              <w:rPr>
                <w:rFonts w:cs="Arial"/>
                <w:lang w:val="ru-RU"/>
              </w:rPr>
              <w:t>законодательством Республики Казахстан;</w:t>
            </w:r>
          </w:p>
          <w:p w14:paraId="18F3AAFA"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 xml:space="preserve">4) </w:t>
            </w:r>
            <w:r w:rsidRPr="00595A8A">
              <w:rPr>
                <w:rFonts w:cs="Arial"/>
                <w:lang w:val="ru-RU" w:eastAsia="ru-RU"/>
              </w:rPr>
              <w:t>осуществлять расчеты по итогам клиринга, определять обязательства Клирингового участника, в том числе по уплате клиринговых сборов, а также требовать исполнения обязательств Клирингового участника, возникших по сделкам с финансовыми инструментами, в порядке, установленном</w:t>
            </w:r>
            <w:r w:rsidRPr="00595A8A">
              <w:rPr>
                <w:rFonts w:cs="Arial"/>
                <w:lang w:val="ru-RU"/>
              </w:rPr>
              <w:t xml:space="preserve"> Правилами клиринга Правилами расчетов, Положением о клиринговых участниках, Положением о клиринговых сборах и неустойках и</w:t>
            </w:r>
            <w:r w:rsidRPr="005C6A82">
              <w:rPr>
                <w:rFonts w:cs="Arial"/>
                <w:lang w:val="en-US"/>
              </w:rPr>
              <w:t> </w:t>
            </w:r>
            <w:r w:rsidRPr="00595A8A">
              <w:rPr>
                <w:rFonts w:cs="Arial"/>
                <w:lang w:val="ru-RU"/>
              </w:rPr>
              <w:t>иными</w:t>
            </w:r>
            <w:r w:rsidRPr="00595A8A">
              <w:rPr>
                <w:rFonts w:cs="Arial"/>
                <w:lang w:val="ru-RU" w:eastAsia="ru-RU"/>
              </w:rPr>
              <w:t xml:space="preserve"> внутренними документами Клирингового центра</w:t>
            </w:r>
            <w:r w:rsidRPr="00595A8A">
              <w:rPr>
                <w:rFonts w:eastAsiaTheme="minorHAnsi" w:cs="Arial"/>
                <w:i/>
                <w:iCs/>
                <w:color w:val="0000FF"/>
                <w:kern w:val="2"/>
                <w:shd w:val="clear" w:color="auto" w:fill="FFFFFF"/>
                <w:lang w:val="ru-RU"/>
                <w14:ligatures w14:val="standardContextual"/>
              </w:rPr>
              <w:t>;</w:t>
            </w:r>
          </w:p>
          <w:p w14:paraId="56F30120"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 xml:space="preserve">5) взаимодействовать с принимающей биржей, иными организациями и учреждениями в целях надлежащего выполнения своих обязательств, </w:t>
            </w:r>
            <w:r w:rsidRPr="00595A8A">
              <w:rPr>
                <w:rFonts w:cs="Arial"/>
                <w:lang w:val="ru-RU"/>
              </w:rPr>
              <w:lastRenderedPageBreak/>
              <w:t>предусмотренных Договором</w:t>
            </w:r>
            <w:r w:rsidRPr="00595A8A">
              <w:rPr>
                <w:rFonts w:eastAsiaTheme="minorHAnsi" w:cs="Arial"/>
                <w:i/>
                <w:iCs/>
                <w:color w:val="0000FF"/>
                <w:kern w:val="2"/>
                <w:shd w:val="clear" w:color="auto" w:fill="FFFFFF"/>
                <w:lang w:val="ru-RU"/>
                <w14:ligatures w14:val="standardContextual"/>
              </w:rPr>
              <w:t>;</w:t>
            </w:r>
          </w:p>
          <w:p w14:paraId="437F0D54"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6) требовать от Клирингового участника выполнения условий Договора;</w:t>
            </w:r>
          </w:p>
          <w:p w14:paraId="7C2F2E26"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 xml:space="preserve">7) использовать собственные активы Клирингового участника (находящиеся на </w:t>
            </w:r>
            <w:r w:rsidRPr="00595A8A">
              <w:rPr>
                <w:rFonts w:cs="Arial"/>
                <w:lang w:val="ru-RU" w:eastAsia="ru-RU"/>
              </w:rPr>
              <w:t>счетах</w:t>
            </w:r>
            <w:r w:rsidRPr="00595A8A">
              <w:rPr>
                <w:rFonts w:cs="Arial"/>
                <w:lang w:val="ru-RU"/>
              </w:rPr>
              <w:t xml:space="preserve"> АО "Центральный депозитарий ценных бумаг" и/или обслуживающей Клирингового участника расчетной организации) на условиях и в порядке, установленных Правилами клиринга, Правилами расчетов, Положением о</w:t>
            </w:r>
            <w:r w:rsidRPr="005C6A82">
              <w:rPr>
                <w:rFonts w:cs="Arial"/>
                <w:lang w:val="en-US"/>
              </w:rPr>
              <w:t> </w:t>
            </w:r>
            <w:r w:rsidRPr="00595A8A">
              <w:rPr>
                <w:rFonts w:cs="Arial"/>
                <w:lang w:val="ru-RU"/>
              </w:rPr>
              <w:t xml:space="preserve">клиринговых участниках, для урегулирования дефолта по сделке, заключенной Клиринговым участником в интересах его клиента, с использованием услуг центрального контрагента; </w:t>
            </w:r>
          </w:p>
          <w:p w14:paraId="390A5174"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 xml:space="preserve">8) </w:t>
            </w:r>
            <w:r w:rsidRPr="00595A8A">
              <w:rPr>
                <w:rFonts w:cs="Arial"/>
                <w:lang w:val="ru-RU" w:eastAsia="ru-RU"/>
              </w:rPr>
              <w:t>отказаться</w:t>
            </w:r>
            <w:r w:rsidRPr="00595A8A">
              <w:rPr>
                <w:rFonts w:cs="Arial"/>
                <w:lang w:val="ru-RU"/>
              </w:rPr>
              <w:t xml:space="preserve"> от исполнения Договора в одностороннем порядке при невыполнении Клиринговым участником обязательств, предусмотренных Правилами клиринга, Правилами расчетов и законодательством Республики Казахстан, в том числе </w:t>
            </w:r>
            <w:r w:rsidRPr="00595A8A">
              <w:rPr>
                <w:rFonts w:cs="Arial"/>
                <w:lang w:val="ru-RU" w:eastAsia="ru-RU"/>
              </w:rPr>
              <w:t>в</w:t>
            </w:r>
            <w:r w:rsidRPr="005C6A82">
              <w:rPr>
                <w:rFonts w:cs="Arial"/>
                <w:lang w:val="en-US" w:eastAsia="ru-RU"/>
              </w:rPr>
              <w:t> </w:t>
            </w:r>
            <w:r w:rsidRPr="00595A8A">
              <w:rPr>
                <w:rFonts w:cs="Arial"/>
                <w:lang w:val="ru-RU" w:eastAsia="ru-RU"/>
              </w:rPr>
              <w:t xml:space="preserve">области </w:t>
            </w:r>
            <w:r w:rsidRPr="00595A8A">
              <w:rPr>
                <w:rFonts w:cs="Arial"/>
                <w:color w:val="000000"/>
                <w:lang w:val="ru-RU"/>
              </w:rPr>
              <w:t>противодействия легализации (отмыванию) доходов, полученных преступным путем, и финансированию терроризма</w:t>
            </w:r>
            <w:r w:rsidRPr="00595A8A">
              <w:rPr>
                <w:rFonts w:cs="Arial"/>
                <w:lang w:val="ru-RU"/>
              </w:rPr>
              <w:t>, путем приостановления клирингового обслуживания и/или лишения статуса клирингового участника</w:t>
            </w:r>
            <w:r w:rsidRPr="00595A8A">
              <w:rPr>
                <w:rFonts w:eastAsiaTheme="minorHAnsi" w:cs="Arial"/>
                <w:i/>
                <w:iCs/>
                <w:color w:val="0000FF"/>
                <w:kern w:val="2"/>
                <w:shd w:val="clear" w:color="auto" w:fill="FFFFFF"/>
                <w:lang w:val="ru-RU"/>
                <w14:ligatures w14:val="standardContextual"/>
              </w:rPr>
              <w:t>;</w:t>
            </w:r>
          </w:p>
          <w:p w14:paraId="5BE3AD79"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9) определять требования и обязательства по Клиринговому участнику по всем сделкам (включая обязательства, возникшие в результате заключения сделок с</w:t>
            </w:r>
            <w:r w:rsidRPr="005C6A82">
              <w:rPr>
                <w:rFonts w:cs="Arial"/>
                <w:lang w:val="en-US"/>
              </w:rPr>
              <w:t> </w:t>
            </w:r>
            <w:r w:rsidRPr="00595A8A">
              <w:rPr>
                <w:rFonts w:cs="Arial"/>
                <w:lang w:val="ru-RU" w:eastAsia="ru-RU"/>
              </w:rPr>
              <w:t>центральным</w:t>
            </w:r>
            <w:r w:rsidRPr="00595A8A">
              <w:rPr>
                <w:rFonts w:cs="Arial"/>
                <w:lang w:val="ru-RU"/>
              </w:rPr>
              <w:t xml:space="preserve"> контрагентом), заключенным Клиринговым центром от имени Клирингового участника в рамках процедур по урегулированию дефолтов или в</w:t>
            </w:r>
            <w:r w:rsidRPr="005C6A82">
              <w:rPr>
                <w:rFonts w:cs="Arial"/>
                <w:lang w:val="en-US"/>
              </w:rPr>
              <w:t> </w:t>
            </w:r>
            <w:r w:rsidRPr="00595A8A">
              <w:rPr>
                <w:rFonts w:cs="Arial"/>
                <w:lang w:val="ru-RU"/>
              </w:rPr>
              <w:t>рамках исполнения обязательств Клирингового участника, возникшим по сделкам с финансовыми инструментами в</w:t>
            </w:r>
            <w:r w:rsidRPr="005C6A82">
              <w:rPr>
                <w:rFonts w:cs="Arial"/>
                <w:lang w:val="en-US"/>
              </w:rPr>
              <w:t> </w:t>
            </w:r>
            <w:r w:rsidRPr="00595A8A">
              <w:rPr>
                <w:rFonts w:cs="Arial"/>
                <w:lang w:val="ru-RU"/>
              </w:rPr>
              <w:t>соответствии с требованиями Правил клиринга</w:t>
            </w:r>
            <w:r w:rsidRPr="00595A8A">
              <w:rPr>
                <w:rFonts w:eastAsiaTheme="minorHAnsi" w:cs="Arial"/>
                <w:i/>
                <w:iCs/>
                <w:color w:val="0000FF"/>
                <w:kern w:val="2"/>
                <w:shd w:val="clear" w:color="auto" w:fill="FFFFFF"/>
                <w:lang w:val="ru-RU"/>
                <w14:ligatures w14:val="standardContextual"/>
              </w:rPr>
              <w:t>;</w:t>
            </w:r>
          </w:p>
          <w:p w14:paraId="4882EF18"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10)</w:t>
            </w:r>
            <w:r w:rsidRPr="00595A8A">
              <w:rPr>
                <w:rFonts w:cs="Arial"/>
                <w:lang w:val="ru-RU"/>
              </w:rPr>
              <w:tab/>
              <w:t>определять требования и обязательства по Клиринговому участнику в рамках исполнения обязательств Клирингового участника, возникшим по сделкам с финансовыми инструментами, в соответствии с требованиями Правил клиринга и соглашением об удаленном доступе</w:t>
            </w:r>
            <w:r w:rsidRPr="00595A8A">
              <w:rPr>
                <w:rFonts w:eastAsiaTheme="minorHAnsi" w:cs="Arial"/>
                <w:i/>
                <w:iCs/>
                <w:color w:val="0000FF"/>
                <w:kern w:val="2"/>
                <w:shd w:val="clear" w:color="auto" w:fill="FFFFFF"/>
                <w:lang w:val="ru-RU"/>
                <w14:ligatures w14:val="standardContextual"/>
              </w:rPr>
              <w:t xml:space="preserve"> </w:t>
            </w:r>
            <w:r w:rsidRPr="00595A8A">
              <w:rPr>
                <w:rFonts w:cs="Arial"/>
                <w:lang w:val="ru-RU"/>
              </w:rPr>
              <w:t>с принимающей биржей;</w:t>
            </w:r>
          </w:p>
          <w:p w14:paraId="621B5A63"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 xml:space="preserve">11) </w:t>
            </w:r>
            <w:r w:rsidRPr="00595A8A">
              <w:rPr>
                <w:rFonts w:cs="Arial"/>
                <w:lang w:val="ru-RU" w:eastAsia="ru-RU"/>
              </w:rPr>
              <w:t>принять решение о приостановлении клирингового обслуживания Клирингового участника на обслуживаемом рынке на определенный срок в случаях, предусмотренных Положением о клиринговых участниках</w:t>
            </w:r>
            <w:r w:rsidRPr="00595A8A">
              <w:rPr>
                <w:rFonts w:eastAsiaTheme="minorHAnsi" w:cs="Arial"/>
                <w:i/>
                <w:iCs/>
                <w:color w:val="0000FF"/>
                <w:kern w:val="2"/>
                <w:shd w:val="clear" w:color="auto" w:fill="FFFFFF"/>
                <w:lang w:val="ru-RU"/>
                <w14:ligatures w14:val="standardContextual"/>
              </w:rPr>
              <w:t>;</w:t>
            </w:r>
          </w:p>
          <w:p w14:paraId="4E676CAB" w14:textId="77777777" w:rsidR="002C6FB3" w:rsidRPr="00595A8A" w:rsidRDefault="002C6FB3" w:rsidP="002D7F42">
            <w:pPr>
              <w:widowControl w:val="0"/>
              <w:tabs>
                <w:tab w:val="left" w:pos="461"/>
                <w:tab w:val="left" w:pos="1008"/>
              </w:tabs>
              <w:spacing w:before="60" w:after="60"/>
              <w:jc w:val="both"/>
              <w:rPr>
                <w:rFonts w:cs="Arial"/>
                <w:lang w:val="ru-RU"/>
              </w:rPr>
            </w:pPr>
            <w:r w:rsidRPr="00595A8A">
              <w:rPr>
                <w:rFonts w:cs="Arial"/>
                <w:lang w:val="ru-RU"/>
              </w:rPr>
              <w:t>12)</w:t>
            </w:r>
            <w:r w:rsidRPr="00595A8A">
              <w:rPr>
                <w:rFonts w:cs="Arial"/>
                <w:lang w:val="ru-RU"/>
              </w:rPr>
              <w:tab/>
              <w:t>осуществлять иные права, предусмотренные Договором, Правилами клиринга, Правилами расчетов, Положением о клиринговых участниках и</w:t>
            </w:r>
            <w:r w:rsidRPr="005C6A82">
              <w:rPr>
                <w:rFonts w:cs="Arial"/>
                <w:lang w:val="en-US"/>
              </w:rPr>
              <w:t> </w:t>
            </w:r>
            <w:r w:rsidRPr="00595A8A">
              <w:rPr>
                <w:rFonts w:cs="Arial"/>
                <w:lang w:val="ru-RU"/>
              </w:rPr>
              <w:t>законодательством Республики Казахстан</w:t>
            </w:r>
            <w:r w:rsidRPr="00595A8A">
              <w:rPr>
                <w:rFonts w:eastAsiaTheme="minorHAnsi" w:cs="Arial"/>
                <w:i/>
                <w:iCs/>
                <w:color w:val="0000FF"/>
                <w:kern w:val="2"/>
                <w:shd w:val="clear" w:color="auto" w:fill="FFFFFF"/>
                <w:lang w:val="ru-RU"/>
                <w14:ligatures w14:val="standardContextual"/>
              </w:rPr>
              <w:t>;</w:t>
            </w:r>
          </w:p>
          <w:p w14:paraId="70C0BAC1" w14:textId="77777777" w:rsidR="002C6FB3" w:rsidRPr="00595A8A" w:rsidRDefault="002C6FB3" w:rsidP="002D7F42">
            <w:pPr>
              <w:jc w:val="both"/>
              <w:rPr>
                <w:rFonts w:cs="Arial"/>
                <w:lang w:val="ru-RU"/>
              </w:rPr>
            </w:pPr>
            <w:r w:rsidRPr="00595A8A">
              <w:rPr>
                <w:rFonts w:cs="Arial"/>
                <w:lang w:val="ru-RU"/>
              </w:rPr>
              <w:t>13)</w:t>
            </w:r>
            <w:r w:rsidRPr="00595A8A">
              <w:rPr>
                <w:rFonts w:cs="Arial"/>
                <w:lang w:val="ru-RU"/>
              </w:rPr>
              <w:tab/>
            </w:r>
            <w:r w:rsidRPr="00595A8A">
              <w:rPr>
                <w:rFonts w:cs="Arial"/>
                <w:lang w:val="ru-RU" w:eastAsia="ru-RU"/>
              </w:rPr>
              <w:t xml:space="preserve">отказаться от исполнения Договора в одностороннем внесудебном порядке в случае </w:t>
            </w:r>
            <w:r w:rsidRPr="00595A8A">
              <w:rPr>
                <w:rFonts w:cs="Arial"/>
                <w:lang w:val="ru-RU"/>
              </w:rPr>
              <w:t xml:space="preserve">применения к Клиринговому участнику и/или его клиенту, а также его участникам/акционерам и бенефициарным собственникам санкционных ограничений </w:t>
            </w:r>
            <w:r w:rsidRPr="00595A8A">
              <w:rPr>
                <w:rFonts w:cs="Arial"/>
                <w:lang w:val="ru-RU" w:eastAsia="ru-RU"/>
              </w:rPr>
              <w:t xml:space="preserve">с уведомлением Клирингового </w:t>
            </w:r>
            <w:r w:rsidRPr="00595A8A">
              <w:rPr>
                <w:rFonts w:cs="Arial"/>
                <w:lang w:val="ru-RU" w:eastAsia="ru-RU"/>
              </w:rPr>
              <w:lastRenderedPageBreak/>
              <w:t>участника об этом на адрес его электронной почты</w:t>
            </w:r>
            <w:r w:rsidRPr="00595A8A">
              <w:rPr>
                <w:rFonts w:cs="Arial"/>
                <w:lang w:val="ru-RU"/>
              </w:rPr>
              <w:t>;</w:t>
            </w:r>
          </w:p>
          <w:p w14:paraId="6FB0FAFD" w14:textId="77777777" w:rsidR="00C7202B" w:rsidRPr="00595A8A" w:rsidRDefault="00C7202B" w:rsidP="002D7F42">
            <w:pPr>
              <w:jc w:val="both"/>
              <w:rPr>
                <w:rFonts w:cs="Arial"/>
                <w:lang w:val="ru-RU"/>
              </w:rPr>
            </w:pPr>
          </w:p>
          <w:p w14:paraId="2CC967C4" w14:textId="2E50E013" w:rsidR="002C6FB3" w:rsidRPr="00595A8A" w:rsidRDefault="002C6FB3" w:rsidP="002D7F42">
            <w:pPr>
              <w:jc w:val="both"/>
              <w:rPr>
                <w:rFonts w:cs="Arial"/>
                <w:lang w:val="ru-RU"/>
              </w:rPr>
            </w:pPr>
            <w:r w:rsidRPr="00595A8A">
              <w:rPr>
                <w:rFonts w:cs="Arial"/>
                <w:lang w:val="ru-RU"/>
              </w:rPr>
              <w:t>14)</w:t>
            </w:r>
            <w:r w:rsidRPr="00595A8A">
              <w:rPr>
                <w:rFonts w:cs="Arial"/>
                <w:lang w:val="ru-RU"/>
              </w:rPr>
              <w:tab/>
              <w:t>полностью или частично приостановить клиринговое и расчетное обслуживание в случае применения к Клиринговому участнику и/или его клиенту, а также его участникам/акционерам и бенефициарным собственникам санкционных ограничений с уведомлением Клирингового участника об этом на адрес его электронной почты</w:t>
            </w:r>
            <w:r w:rsidRPr="00595A8A">
              <w:rPr>
                <w:rFonts w:eastAsiaTheme="minorHAnsi" w:cs="Arial"/>
                <w:i/>
                <w:iCs/>
                <w:color w:val="0000FF"/>
                <w:kern w:val="2"/>
                <w:shd w:val="clear" w:color="auto" w:fill="FFFFFF"/>
                <w:lang w:val="ru-RU"/>
                <w14:ligatures w14:val="standardContextual"/>
              </w:rPr>
              <w:t>.</w:t>
            </w:r>
          </w:p>
          <w:p w14:paraId="459E822D" w14:textId="77777777" w:rsidR="002C6FB3" w:rsidRPr="00595A8A" w:rsidRDefault="002C6FB3" w:rsidP="002D7F42">
            <w:pPr>
              <w:jc w:val="both"/>
              <w:rPr>
                <w:rFonts w:cs="Arial"/>
                <w:lang w:val="ru-RU"/>
              </w:rPr>
            </w:pPr>
            <w:r w:rsidRPr="00595A8A">
              <w:rPr>
                <w:rFonts w:cs="Arial"/>
                <w:lang w:val="ru-RU"/>
              </w:rPr>
              <w:t>В случаях, указанных в подпунктах 12) и 13) пункта 5.2 Договора, а также в подпунктах 13) и 14) настоящего пункта Договора, Клиринговый центр вправе предъявить Клиринговому участнику требование о возмещении реального ущерба.</w:t>
            </w:r>
          </w:p>
          <w:p w14:paraId="6CF4C61F" w14:textId="77777777" w:rsidR="002C6FB3" w:rsidRPr="00595A8A" w:rsidRDefault="002C6FB3" w:rsidP="002D7F42">
            <w:pPr>
              <w:jc w:val="both"/>
              <w:rPr>
                <w:rFonts w:cs="Arial"/>
                <w:lang w:val="ru-RU"/>
              </w:rPr>
            </w:pPr>
            <w:r w:rsidRPr="00595A8A">
              <w:rPr>
                <w:rFonts w:cs="Arial"/>
                <w:bCs/>
                <w:lang w:val="ru-RU"/>
              </w:rPr>
              <w:t>Для целей настоящего Договора Клиринговый центр руководствуется следующими санкционными списками: Министерства финансов Соединённых Штатов Америки (</w:t>
            </w:r>
            <w:r w:rsidRPr="005C6A82">
              <w:rPr>
                <w:rFonts w:cs="Arial"/>
                <w:bCs/>
                <w:lang w:val="en-US"/>
              </w:rPr>
              <w:t>OFAC</w:t>
            </w:r>
            <w:r w:rsidRPr="00595A8A">
              <w:rPr>
                <w:rFonts w:cs="Arial"/>
                <w:bCs/>
                <w:lang w:val="ru-RU"/>
              </w:rPr>
              <w:t>), Соединённого Королевства Великобритании и Северной Ирландии (</w:t>
            </w:r>
            <w:r w:rsidRPr="005C6A82">
              <w:rPr>
                <w:rFonts w:cs="Arial"/>
                <w:bCs/>
                <w:lang w:val="en-US"/>
              </w:rPr>
              <w:t>OFSI</w:t>
            </w:r>
            <w:r w:rsidRPr="00595A8A">
              <w:rPr>
                <w:rFonts w:cs="Arial"/>
                <w:bCs/>
                <w:lang w:val="ru-RU"/>
              </w:rPr>
              <w:t>) и Европейского союза (</w:t>
            </w:r>
            <w:r w:rsidRPr="005C6A82">
              <w:rPr>
                <w:rFonts w:cs="Arial"/>
                <w:bCs/>
                <w:lang w:val="en-US"/>
              </w:rPr>
              <w:t>EU</w:t>
            </w:r>
            <w:r w:rsidRPr="00595A8A">
              <w:rPr>
                <w:rFonts w:cs="Arial"/>
                <w:bCs/>
                <w:lang w:val="ru-RU"/>
              </w:rPr>
              <w:t xml:space="preserve"> С</w:t>
            </w:r>
            <w:proofErr w:type="spellStart"/>
            <w:r w:rsidRPr="005C6A82">
              <w:rPr>
                <w:rFonts w:cs="Arial"/>
                <w:bCs/>
                <w:lang w:val="en-US"/>
              </w:rPr>
              <w:t>ouncil</w:t>
            </w:r>
            <w:proofErr w:type="spellEnd"/>
            <w:r w:rsidRPr="00595A8A">
              <w:rPr>
                <w:rFonts w:cs="Arial"/>
                <w:bCs/>
                <w:lang w:val="ru-RU"/>
              </w:rPr>
              <w:t>).</w:t>
            </w:r>
            <w:r w:rsidRPr="00595A8A">
              <w:rPr>
                <w:rFonts w:eastAsiaTheme="minorHAnsi" w:cs="Arial"/>
                <w:i/>
                <w:iCs/>
                <w:color w:val="0000FF"/>
                <w:kern w:val="2"/>
                <w:shd w:val="clear" w:color="auto" w:fill="FFFFFF"/>
                <w:lang w:val="ru-RU"/>
                <w14:ligatures w14:val="standardContextual"/>
              </w:rPr>
              <w:t xml:space="preserve"> </w:t>
            </w:r>
          </w:p>
          <w:p w14:paraId="056181EF" w14:textId="77777777" w:rsidR="002C6FB3" w:rsidRPr="00595A8A" w:rsidRDefault="002C6FB3" w:rsidP="002D7F42">
            <w:pPr>
              <w:widowControl w:val="0"/>
              <w:shd w:val="clear" w:color="auto" w:fill="FFFFFF"/>
              <w:tabs>
                <w:tab w:val="left" w:pos="461"/>
              </w:tabs>
              <w:spacing w:before="60" w:after="60"/>
              <w:jc w:val="both"/>
              <w:rPr>
                <w:rFonts w:cs="Arial"/>
                <w:lang w:val="ru-RU"/>
              </w:rPr>
            </w:pPr>
            <w:r w:rsidRPr="00595A8A">
              <w:rPr>
                <w:rFonts w:cs="Arial"/>
                <w:lang w:val="ru-RU"/>
              </w:rPr>
              <w:t>5.4. Клиринговый участник вправе:</w:t>
            </w:r>
          </w:p>
          <w:p w14:paraId="08C26C3E" w14:textId="77777777" w:rsidR="002C6FB3" w:rsidRPr="00595A8A" w:rsidRDefault="002C6FB3" w:rsidP="002D7F42">
            <w:pPr>
              <w:tabs>
                <w:tab w:val="left" w:pos="0"/>
              </w:tabs>
              <w:spacing w:after="60"/>
              <w:jc w:val="both"/>
              <w:rPr>
                <w:rFonts w:eastAsiaTheme="minorHAnsi" w:cs="Arial"/>
                <w:i/>
                <w:iCs/>
                <w:kern w:val="2"/>
                <w:shd w:val="clear" w:color="auto" w:fill="FFFFFF"/>
                <w:lang w:val="ru-RU"/>
                <w14:ligatures w14:val="standardContextual"/>
              </w:rPr>
            </w:pPr>
            <w:r w:rsidRPr="00595A8A">
              <w:rPr>
                <w:rFonts w:cs="Arial"/>
                <w:lang w:val="ru-RU"/>
              </w:rPr>
              <w:t>1)</w:t>
            </w:r>
            <w:r w:rsidRPr="00595A8A">
              <w:rPr>
                <w:rFonts w:cs="Arial"/>
                <w:lang w:val="ru-RU"/>
              </w:rPr>
              <w:tab/>
              <w:t>направлять Клиринговому центру запросы о предоставлении отчетов в</w:t>
            </w:r>
            <w:r w:rsidRPr="005C6A82">
              <w:rPr>
                <w:rFonts w:cs="Arial"/>
                <w:lang w:val="en-US"/>
              </w:rPr>
              <w:t> </w:t>
            </w:r>
            <w:r w:rsidRPr="00595A8A">
              <w:rPr>
                <w:rFonts w:cs="Arial"/>
                <w:lang w:val="ru-RU"/>
              </w:rPr>
              <w:t>соответствии с Правилами клиринга и Правилами расчетов</w:t>
            </w:r>
            <w:r w:rsidRPr="00595A8A">
              <w:rPr>
                <w:rFonts w:eastAsiaTheme="minorHAnsi" w:cs="Arial"/>
                <w:i/>
                <w:iCs/>
                <w:color w:val="0000FF"/>
                <w:kern w:val="2"/>
                <w:shd w:val="clear" w:color="auto" w:fill="FFFFFF"/>
                <w:lang w:val="ru-RU"/>
                <w14:ligatures w14:val="standardContextual"/>
              </w:rPr>
              <w:t>;</w:t>
            </w:r>
          </w:p>
          <w:p w14:paraId="25BF45C4" w14:textId="77777777" w:rsidR="002C6FB3" w:rsidRPr="00595A8A" w:rsidRDefault="002C6FB3" w:rsidP="002D7F42">
            <w:pPr>
              <w:tabs>
                <w:tab w:val="left" w:pos="0"/>
              </w:tabs>
              <w:spacing w:after="60"/>
              <w:jc w:val="both"/>
              <w:rPr>
                <w:rFonts w:eastAsiaTheme="minorHAnsi" w:cs="Arial"/>
                <w:i/>
                <w:iCs/>
                <w:kern w:val="2"/>
                <w:shd w:val="clear" w:color="auto" w:fill="FFFFFF"/>
                <w:lang w:val="ru-RU"/>
                <w14:ligatures w14:val="standardContextual"/>
              </w:rPr>
            </w:pPr>
            <w:r w:rsidRPr="00595A8A">
              <w:rPr>
                <w:rFonts w:cs="Arial"/>
                <w:lang w:val="ru-RU"/>
              </w:rPr>
              <w:t>2)</w:t>
            </w:r>
            <w:r w:rsidRPr="00595A8A">
              <w:rPr>
                <w:rFonts w:cs="Arial"/>
                <w:lang w:val="ru-RU"/>
              </w:rPr>
              <w:tab/>
              <w:t>отказаться от исполнения Договора в одностороннем порядке при условии отсутствия невыполненных обязательств по заключенным Клиринговым центром сделкам и соблюдения требований, предусмотренных Правилами клиринга и</w:t>
            </w:r>
            <w:r w:rsidRPr="005C6A82">
              <w:rPr>
                <w:rFonts w:cs="Arial"/>
                <w:lang w:val="en-US"/>
              </w:rPr>
              <w:t> </w:t>
            </w:r>
            <w:r w:rsidRPr="00595A8A">
              <w:rPr>
                <w:rFonts w:cs="Arial"/>
                <w:lang w:val="ru-RU"/>
              </w:rPr>
              <w:t>Правилами расчетов</w:t>
            </w:r>
            <w:r w:rsidRPr="00595A8A">
              <w:rPr>
                <w:rFonts w:eastAsiaTheme="minorHAnsi" w:cs="Arial"/>
                <w:i/>
                <w:iCs/>
                <w:color w:val="0000FF"/>
                <w:kern w:val="2"/>
                <w:shd w:val="clear" w:color="auto" w:fill="FFFFFF"/>
                <w:lang w:val="ru-RU"/>
                <w14:ligatures w14:val="standardContextual"/>
              </w:rPr>
              <w:t>;</w:t>
            </w:r>
          </w:p>
          <w:p w14:paraId="35E42F5E" w14:textId="77777777" w:rsidR="002C6FB3" w:rsidRPr="00595A8A" w:rsidRDefault="002C6FB3" w:rsidP="002D7F42">
            <w:pPr>
              <w:tabs>
                <w:tab w:val="left" w:pos="0"/>
              </w:tabs>
              <w:spacing w:after="60"/>
              <w:jc w:val="both"/>
              <w:rPr>
                <w:rFonts w:cs="Arial"/>
                <w:lang w:val="ru-RU"/>
              </w:rPr>
            </w:pPr>
            <w:r w:rsidRPr="00595A8A">
              <w:rPr>
                <w:rFonts w:cs="Arial"/>
                <w:lang w:val="ru-RU"/>
              </w:rPr>
              <w:t>3) осуществлять иные права, предусмотренные настоящим Договором, Правилами клиринга, и законодательством Республики Казахстан.</w:t>
            </w:r>
          </w:p>
        </w:tc>
      </w:tr>
      <w:tr w:rsidR="002C6FB3" w:rsidRPr="005C6A82" w14:paraId="1D283D41" w14:textId="77777777" w:rsidTr="002D7F42">
        <w:tc>
          <w:tcPr>
            <w:tcW w:w="4961" w:type="dxa"/>
          </w:tcPr>
          <w:p w14:paraId="4C068D6F"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6. Liability of the Parties</w:t>
            </w:r>
          </w:p>
          <w:p w14:paraId="326CBDA2" w14:textId="77777777" w:rsidR="002C6FB3" w:rsidRPr="005C6A82" w:rsidRDefault="002C6FB3" w:rsidP="002D7F42">
            <w:pPr>
              <w:tabs>
                <w:tab w:val="left" w:pos="0"/>
              </w:tabs>
              <w:spacing w:after="60"/>
              <w:jc w:val="both"/>
              <w:rPr>
                <w:rFonts w:cs="Arial"/>
                <w:lang w:val="en-US"/>
              </w:rPr>
            </w:pPr>
            <w:r w:rsidRPr="005C6A82">
              <w:rPr>
                <w:rFonts w:cs="Arial"/>
                <w:lang w:val="en-US"/>
              </w:rPr>
              <w:t>6.1. For failure to fulfill and/or improper fulfillment of obligations under the Contract, the Clearing Participant shall bear financial liability in accordance with the legislation of the Republic of Kazakhstan, the Clearing Rules, the Settlement Rules and other internal documents of the Clearing Centre.</w:t>
            </w:r>
          </w:p>
          <w:p w14:paraId="10B3AF52" w14:textId="77777777" w:rsidR="002C6FB3" w:rsidRPr="005C6A82" w:rsidRDefault="002C6FB3" w:rsidP="002D7F42">
            <w:pPr>
              <w:tabs>
                <w:tab w:val="left" w:pos="0"/>
              </w:tabs>
              <w:spacing w:after="60"/>
              <w:jc w:val="both"/>
              <w:rPr>
                <w:rFonts w:cs="Arial"/>
                <w:lang w:val="en-US"/>
              </w:rPr>
            </w:pPr>
          </w:p>
          <w:p w14:paraId="58598A7F" w14:textId="77777777" w:rsidR="002C6FB3" w:rsidRPr="005C6A82" w:rsidRDefault="002C6FB3" w:rsidP="002D7F42">
            <w:pPr>
              <w:tabs>
                <w:tab w:val="left" w:pos="0"/>
              </w:tabs>
              <w:spacing w:after="60"/>
              <w:jc w:val="both"/>
              <w:rPr>
                <w:rFonts w:cs="Arial"/>
                <w:lang w:val="en-US"/>
              </w:rPr>
            </w:pPr>
          </w:p>
          <w:p w14:paraId="7E22FC54" w14:textId="77777777" w:rsidR="002C6FB3" w:rsidRPr="005C6A82" w:rsidRDefault="002C6FB3" w:rsidP="002D7F42">
            <w:pPr>
              <w:tabs>
                <w:tab w:val="left" w:pos="0"/>
              </w:tabs>
              <w:spacing w:after="60"/>
              <w:jc w:val="both"/>
              <w:rPr>
                <w:rFonts w:cs="Arial"/>
                <w:lang w:val="en-US"/>
              </w:rPr>
            </w:pPr>
            <w:r w:rsidRPr="005C6A82">
              <w:rPr>
                <w:rFonts w:cs="Arial"/>
                <w:lang w:val="en-US"/>
              </w:rPr>
              <w:t>6.2. The Clearing Centre is liable only for those transactions involving financial instruments concluded by the Clearing Participant for which it acts as the central counterparty. The Clearing Centre's liability is limited in accordance with the legislation of the Republic of Kazakhstan, the Clearing Rules, the Settlement Rules, and other internal documents of the Clearing Centre.</w:t>
            </w:r>
          </w:p>
          <w:p w14:paraId="1F372CB0" w14:textId="77777777" w:rsidR="002C6FB3" w:rsidRPr="005C6A82" w:rsidRDefault="002C6FB3" w:rsidP="002D7F42">
            <w:pPr>
              <w:tabs>
                <w:tab w:val="left" w:pos="0"/>
              </w:tabs>
              <w:spacing w:after="60"/>
              <w:jc w:val="both"/>
              <w:rPr>
                <w:rFonts w:cs="Arial"/>
                <w:lang w:val="en-US"/>
              </w:rPr>
            </w:pPr>
          </w:p>
          <w:p w14:paraId="22BA0D51" w14:textId="77777777" w:rsidR="002C6FB3" w:rsidRPr="005C6A82" w:rsidRDefault="002C6FB3" w:rsidP="002D7F42">
            <w:pPr>
              <w:tabs>
                <w:tab w:val="left" w:pos="0"/>
              </w:tabs>
              <w:spacing w:after="60"/>
              <w:jc w:val="both"/>
              <w:rPr>
                <w:rFonts w:cs="Arial"/>
                <w:lang w:val="en-US"/>
              </w:rPr>
            </w:pPr>
            <w:r w:rsidRPr="005C6A82">
              <w:rPr>
                <w:rFonts w:cs="Arial"/>
                <w:lang w:val="en-US"/>
              </w:rPr>
              <w:t xml:space="preserve">6.3. The Clearing Centre shall not be liable for any damages or losses that arise outside the control framework adopted by it, as well as s a result of cases </w:t>
            </w:r>
            <w:r w:rsidRPr="005C6A82">
              <w:rPr>
                <w:rFonts w:cs="Arial"/>
                <w:lang w:val="en-US"/>
              </w:rPr>
              <w:lastRenderedPageBreak/>
              <w:t>or events provided for in the Clearing Rules and/or internal documents of the Clearing Centre.</w:t>
            </w:r>
          </w:p>
          <w:p w14:paraId="569DAACD" w14:textId="77777777" w:rsidR="002C6FB3" w:rsidRPr="005C6A82" w:rsidRDefault="002C6FB3" w:rsidP="002D7F42">
            <w:pPr>
              <w:tabs>
                <w:tab w:val="left" w:pos="0"/>
              </w:tabs>
              <w:spacing w:after="60"/>
              <w:jc w:val="both"/>
              <w:rPr>
                <w:rFonts w:cs="Arial"/>
                <w:lang w:val="en-US"/>
              </w:rPr>
            </w:pPr>
          </w:p>
          <w:p w14:paraId="79AE5429" w14:textId="77777777" w:rsidR="002C6FB3" w:rsidRPr="005C6A82" w:rsidRDefault="002C6FB3" w:rsidP="002D7F42">
            <w:pPr>
              <w:tabs>
                <w:tab w:val="left" w:pos="0"/>
              </w:tabs>
              <w:spacing w:after="60"/>
              <w:jc w:val="both"/>
              <w:rPr>
                <w:rFonts w:cs="Arial"/>
                <w:strike/>
                <w:lang w:val="en-US"/>
              </w:rPr>
            </w:pPr>
          </w:p>
          <w:p w14:paraId="2FDF92FF" w14:textId="77777777" w:rsidR="002C6FB3" w:rsidRPr="005C6A82" w:rsidRDefault="002C6FB3" w:rsidP="002D7F42">
            <w:pPr>
              <w:jc w:val="both"/>
              <w:rPr>
                <w:rFonts w:cs="Arial"/>
                <w:lang w:val="en-US"/>
              </w:rPr>
            </w:pPr>
            <w:r w:rsidRPr="005C6A82">
              <w:rPr>
                <w:rFonts w:cs="Arial"/>
                <w:lang w:val="en-US"/>
              </w:rPr>
              <w:t>6.4. The Clearing Centre shall not be liable to the Clearing Participant for losses, including lost profits, that arose as a result of a technical failure or circumstances that arose as a result of force majeure and unforeseen situations beyond the control of the Clearing Centre.</w:t>
            </w:r>
          </w:p>
          <w:p w14:paraId="2F16FBE8" w14:textId="77777777" w:rsidR="002C6FB3" w:rsidRPr="005C6A82" w:rsidRDefault="002C6FB3" w:rsidP="002D7F42">
            <w:pPr>
              <w:jc w:val="both"/>
              <w:rPr>
                <w:rFonts w:cs="Arial"/>
                <w:lang w:val="en-US"/>
              </w:rPr>
            </w:pPr>
          </w:p>
          <w:p w14:paraId="1FCAC0C2" w14:textId="77777777" w:rsidR="002C6FB3" w:rsidRPr="005C6A82" w:rsidRDefault="002C6FB3" w:rsidP="002D7F42">
            <w:pPr>
              <w:jc w:val="both"/>
              <w:rPr>
                <w:rFonts w:cs="Arial"/>
                <w:lang w:val="en-US"/>
              </w:rPr>
            </w:pPr>
            <w:r w:rsidRPr="005C6A82">
              <w:rPr>
                <w:rFonts w:cs="Arial"/>
                <w:lang w:val="en-US"/>
              </w:rPr>
              <w:t>6.5. The Clearing Centre shall not be liable to the Clearing Participant for any damages and/or losses that arise in connection with the unilateral refusal to execute the Contract and the suspension of clearing and settlement services in accordance with the terms of the Contract.</w:t>
            </w:r>
          </w:p>
          <w:p w14:paraId="4051A546" w14:textId="77777777" w:rsidR="002C6FB3" w:rsidRPr="005C6A82" w:rsidRDefault="002C6FB3" w:rsidP="002D7F42">
            <w:pPr>
              <w:jc w:val="both"/>
              <w:rPr>
                <w:rFonts w:cs="Arial"/>
                <w:lang w:val="en-US"/>
              </w:rPr>
            </w:pPr>
            <w:r w:rsidRPr="005C6A82">
              <w:rPr>
                <w:rFonts w:cs="Arial"/>
                <w:lang w:val="en-US"/>
              </w:rPr>
              <w:t>6.6. For failure to fulfill or improper fulfillment of the terms of the Contract specified in subitems 12) and 13) of item 5.2 of the Contract, as well as in the cases specified in subitems 13) and 14) of item 5.3 of the Contract, within five business days from the date of presentation by the Clearing Centre of the relevant invoice and sending of the demand to the Clearing Participant, including to its e-mail address, the Clearing Participant is obliged, at the request of the Clearing Centre, to compensate for actual damages, the amount of which will be determined by the Clearing Centre independently.</w:t>
            </w:r>
          </w:p>
          <w:p w14:paraId="173E3D42" w14:textId="77777777" w:rsidR="002C6FB3" w:rsidRPr="005C6A82" w:rsidRDefault="002C6FB3" w:rsidP="002D7F42">
            <w:pPr>
              <w:jc w:val="both"/>
              <w:rPr>
                <w:rFonts w:cs="Arial"/>
                <w:lang w:val="en-US"/>
              </w:rPr>
            </w:pPr>
          </w:p>
          <w:p w14:paraId="49C0C3C0" w14:textId="77777777" w:rsidR="002C6FB3" w:rsidRPr="005C6A82" w:rsidRDefault="002C6FB3" w:rsidP="002D7F42">
            <w:pPr>
              <w:jc w:val="both"/>
              <w:rPr>
                <w:rFonts w:cs="Arial"/>
                <w:lang w:val="en-US"/>
              </w:rPr>
            </w:pPr>
            <w:r w:rsidRPr="005C6A82">
              <w:rPr>
                <w:rFonts w:cs="Arial"/>
                <w:lang w:val="en-US"/>
              </w:rPr>
              <w:t>6.7. Payment by a Party of a penalty (fine) stipulated by the Clearing Rules and the Regulation on Clearing Participants does not release that Party from fulfilling its obligations under the Contract.</w:t>
            </w:r>
          </w:p>
        </w:tc>
        <w:tc>
          <w:tcPr>
            <w:tcW w:w="4961" w:type="dxa"/>
          </w:tcPr>
          <w:p w14:paraId="03226E20"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6. Ответственность Сторон</w:t>
            </w:r>
          </w:p>
          <w:p w14:paraId="5AE77F24" w14:textId="77777777" w:rsidR="002C6FB3" w:rsidRPr="00595A8A" w:rsidRDefault="002C6FB3" w:rsidP="002D7F42">
            <w:pPr>
              <w:tabs>
                <w:tab w:val="left" w:pos="0"/>
              </w:tabs>
              <w:spacing w:after="60"/>
              <w:jc w:val="both"/>
              <w:rPr>
                <w:rFonts w:cs="Arial"/>
                <w:lang w:val="ru-RU"/>
              </w:rPr>
            </w:pPr>
            <w:r w:rsidRPr="00595A8A">
              <w:rPr>
                <w:rFonts w:cs="Arial"/>
                <w:lang w:val="ru-RU"/>
              </w:rPr>
              <w:t>6.1. За неисполнение и/или ненадлежащее исполнение обязательств по Договору Клиринговый участник несет имущественную ответственность в соответствии с</w:t>
            </w:r>
            <w:r w:rsidRPr="005C6A82">
              <w:rPr>
                <w:rFonts w:cs="Arial"/>
                <w:lang w:val="en-US"/>
              </w:rPr>
              <w:t> </w:t>
            </w:r>
            <w:r w:rsidRPr="00595A8A">
              <w:rPr>
                <w:rFonts w:cs="Arial"/>
                <w:lang w:val="ru-RU"/>
              </w:rPr>
              <w:t>законодательством Республики Казахстан, Правилами клиринга, Правилами расчетов и иными внутренними документами Клирингового центра</w:t>
            </w:r>
            <w:r w:rsidRPr="00595A8A">
              <w:rPr>
                <w:rFonts w:eastAsiaTheme="minorHAnsi" w:cs="Arial"/>
                <w:i/>
                <w:iCs/>
                <w:color w:val="0000FF"/>
                <w:kern w:val="2"/>
                <w:shd w:val="clear" w:color="auto" w:fill="FFFFFF"/>
                <w:lang w:val="ru-RU"/>
                <w14:ligatures w14:val="standardContextual"/>
              </w:rPr>
              <w:t>.</w:t>
            </w:r>
          </w:p>
          <w:p w14:paraId="7E0566C9" w14:textId="77777777" w:rsidR="002C6FB3" w:rsidRPr="00595A8A" w:rsidRDefault="002C6FB3" w:rsidP="002D7F42">
            <w:pPr>
              <w:tabs>
                <w:tab w:val="left" w:pos="0"/>
              </w:tabs>
              <w:spacing w:after="60"/>
              <w:jc w:val="both"/>
              <w:rPr>
                <w:rFonts w:cs="Arial"/>
                <w:lang w:val="ru-RU"/>
              </w:rPr>
            </w:pPr>
            <w:r w:rsidRPr="00595A8A">
              <w:rPr>
                <w:rFonts w:cs="Arial"/>
                <w:lang w:val="ru-RU"/>
              </w:rPr>
              <w:t>6.2. Клиринговый центр несет ответственность только по тем сделкам с</w:t>
            </w:r>
            <w:r w:rsidRPr="005C6A82">
              <w:rPr>
                <w:rFonts w:cs="Arial"/>
                <w:lang w:val="en-US"/>
              </w:rPr>
              <w:t> </w:t>
            </w:r>
            <w:r w:rsidRPr="00595A8A">
              <w:rPr>
                <w:rFonts w:cs="Arial"/>
                <w:lang w:val="ru-RU"/>
              </w:rPr>
              <w:t>финансовыми инструментами, заключенным Клиринговым участником, по которым исполняет функции центрального контрагента. При этом ответственность Клирингового центра ограничивается в соответствии с</w:t>
            </w:r>
            <w:r w:rsidRPr="005C6A82">
              <w:rPr>
                <w:rFonts w:cs="Arial"/>
                <w:lang w:val="en-US"/>
              </w:rPr>
              <w:t> </w:t>
            </w:r>
            <w:r w:rsidRPr="00595A8A">
              <w:rPr>
                <w:rFonts w:cs="Arial"/>
                <w:lang w:val="ru-RU"/>
              </w:rPr>
              <w:t>законодательством Республики Казахстан, Правилами клиринга, Правилами расчетов и иными внутренними документами Клирингового центра</w:t>
            </w:r>
            <w:r w:rsidRPr="00595A8A">
              <w:rPr>
                <w:rFonts w:eastAsiaTheme="minorHAnsi" w:cs="Arial"/>
                <w:i/>
                <w:iCs/>
                <w:color w:val="0000FF"/>
                <w:kern w:val="2"/>
                <w:shd w:val="clear" w:color="auto" w:fill="FFFFFF"/>
                <w:lang w:val="ru-RU"/>
                <w14:ligatures w14:val="standardContextual"/>
              </w:rPr>
              <w:t>.</w:t>
            </w:r>
          </w:p>
          <w:p w14:paraId="304534A4" w14:textId="77777777" w:rsidR="002C6FB3" w:rsidRPr="00595A8A" w:rsidRDefault="002C6FB3" w:rsidP="002D7F42">
            <w:pPr>
              <w:tabs>
                <w:tab w:val="left" w:pos="0"/>
              </w:tabs>
              <w:spacing w:after="60"/>
              <w:jc w:val="both"/>
              <w:rPr>
                <w:rFonts w:cs="Arial"/>
                <w:strike/>
                <w:lang w:val="ru-RU"/>
              </w:rPr>
            </w:pPr>
            <w:r w:rsidRPr="00595A8A">
              <w:rPr>
                <w:rFonts w:cs="Arial"/>
                <w:lang w:val="ru-RU"/>
              </w:rPr>
              <w:t xml:space="preserve">6.3. Клиринговый центр не несет ответственность за какие-либо убытки или потери, которые возникли вне принятых им рамок контроля, а также </w:t>
            </w:r>
            <w:r w:rsidRPr="00595A8A">
              <w:rPr>
                <w:rFonts w:cs="Arial"/>
                <w:lang w:val="ru-RU"/>
              </w:rPr>
              <w:lastRenderedPageBreak/>
              <w:t>в результате случаев или событий, предусмотренных Правилами клиринга и/или внутренними документами Клирингового центра</w:t>
            </w:r>
            <w:r w:rsidRPr="00595A8A">
              <w:rPr>
                <w:rFonts w:cs="Arial"/>
                <w:strike/>
                <w:lang w:val="ru-RU"/>
              </w:rPr>
              <w:t>.</w:t>
            </w:r>
          </w:p>
          <w:p w14:paraId="6A0148B9" w14:textId="77777777" w:rsidR="002C6FB3" w:rsidRPr="00595A8A" w:rsidRDefault="002C6FB3" w:rsidP="002D7F42">
            <w:pPr>
              <w:jc w:val="both"/>
              <w:rPr>
                <w:rFonts w:cs="Arial"/>
                <w:lang w:val="ru-RU"/>
              </w:rPr>
            </w:pPr>
            <w:r w:rsidRPr="00595A8A">
              <w:rPr>
                <w:rFonts w:cs="Arial"/>
                <w:lang w:val="ru-RU"/>
              </w:rPr>
              <w:t xml:space="preserve">6.4. Клиринговый центр не несет ответственности перед Клиринговым участником за убытки, включая упущенную выгоду, которые возникли в результате технического сбоя или обстоятельств, которые возникли в следствии непреодолимой силы и непредвиденных ситуаций, находящихся вне контроля Клирингового центра. </w:t>
            </w:r>
          </w:p>
          <w:p w14:paraId="4E4FD68B" w14:textId="77777777" w:rsidR="002C6FB3" w:rsidRPr="00595A8A" w:rsidRDefault="002C6FB3" w:rsidP="002D7F42">
            <w:pPr>
              <w:jc w:val="both"/>
              <w:rPr>
                <w:rFonts w:cs="Arial"/>
                <w:lang w:val="ru-RU"/>
              </w:rPr>
            </w:pPr>
            <w:r w:rsidRPr="00595A8A">
              <w:rPr>
                <w:rFonts w:cs="Arial"/>
                <w:lang w:val="ru-RU"/>
              </w:rPr>
              <w:t>6.5. Клиринговый центр не несет ответственности перед Клиринговым участником за какие-либо убытки и/или потери, которые возникли в связи с односторонним отказом от исполнения Договора и приостановлением клирингового и расчетного обслуживания согласно условиям Договора.</w:t>
            </w:r>
          </w:p>
          <w:p w14:paraId="67E67D91" w14:textId="77777777" w:rsidR="002C6FB3" w:rsidRPr="00595A8A" w:rsidRDefault="002C6FB3" w:rsidP="002D7F42">
            <w:pPr>
              <w:jc w:val="both"/>
              <w:rPr>
                <w:rFonts w:cs="Arial"/>
                <w:lang w:val="ru-RU"/>
              </w:rPr>
            </w:pPr>
            <w:r w:rsidRPr="00595A8A">
              <w:rPr>
                <w:rFonts w:cs="Arial"/>
                <w:lang w:val="ru-RU"/>
              </w:rPr>
              <w:t>6.6.</w:t>
            </w:r>
            <w:r w:rsidRPr="00595A8A">
              <w:rPr>
                <w:rFonts w:cs="Arial"/>
                <w:lang w:val="ru-RU"/>
              </w:rPr>
              <w:tab/>
              <w:t>За неисполнение либо ненадлежащее исполнение условий Договора, указанных в подпунктах 12) и 13) пункта 5.2 Договора, а также в случаях, указанных в подпунктах 13) и 14) пункта 5.3 Договора, в течение пяти рабочих дней со дня предъявления Клиринговым центром соответствующего счета и направления требования Клиринговому участнику, в том числе на адрес его электронной почты, Клиринговый участник обязан по требованию Клирингового центра возместить реальный ущерб, размер которого будет определен Клиринговым центром самостоятельно.</w:t>
            </w:r>
          </w:p>
          <w:p w14:paraId="106C132C" w14:textId="77777777" w:rsidR="002C6FB3" w:rsidRPr="005C6A82" w:rsidRDefault="002C6FB3" w:rsidP="002D7F42">
            <w:pPr>
              <w:tabs>
                <w:tab w:val="left" w:pos="0"/>
              </w:tabs>
              <w:spacing w:after="60"/>
              <w:jc w:val="both"/>
              <w:rPr>
                <w:rFonts w:cs="Arial"/>
                <w:lang w:val="en-US"/>
              </w:rPr>
            </w:pPr>
            <w:r w:rsidRPr="00595A8A">
              <w:rPr>
                <w:rFonts w:cs="Arial"/>
                <w:lang w:val="ru-RU"/>
              </w:rPr>
              <w:t xml:space="preserve">6.7. Уплата Стороной неустойки (штрафа), предусмотренной Правилами клиринга и Положением о клиринговых участниках, не освобождает данную </w:t>
            </w:r>
            <w:proofErr w:type="spellStart"/>
            <w:r w:rsidRPr="005C6A82">
              <w:rPr>
                <w:rFonts w:cs="Arial"/>
                <w:lang w:val="en-US"/>
              </w:rPr>
              <w:t>Сторону</w:t>
            </w:r>
            <w:proofErr w:type="spellEnd"/>
            <w:r w:rsidRPr="005C6A82">
              <w:rPr>
                <w:rFonts w:cs="Arial"/>
                <w:lang w:val="en-US"/>
              </w:rPr>
              <w:t xml:space="preserve"> </w:t>
            </w:r>
            <w:proofErr w:type="spellStart"/>
            <w:r w:rsidRPr="005C6A82">
              <w:rPr>
                <w:rFonts w:cs="Arial"/>
                <w:lang w:val="en-US"/>
              </w:rPr>
              <w:t>от</w:t>
            </w:r>
            <w:proofErr w:type="spellEnd"/>
            <w:r w:rsidRPr="005C6A82">
              <w:rPr>
                <w:rFonts w:cs="Arial"/>
                <w:lang w:val="en-US"/>
              </w:rPr>
              <w:t xml:space="preserve"> </w:t>
            </w:r>
            <w:proofErr w:type="spellStart"/>
            <w:r w:rsidRPr="005C6A82">
              <w:rPr>
                <w:rFonts w:cs="Arial"/>
                <w:lang w:val="en-US"/>
              </w:rPr>
              <w:t>исполнения</w:t>
            </w:r>
            <w:proofErr w:type="spellEnd"/>
            <w:r w:rsidRPr="005C6A82">
              <w:rPr>
                <w:rFonts w:cs="Arial"/>
                <w:lang w:val="en-US"/>
              </w:rPr>
              <w:t xml:space="preserve"> </w:t>
            </w:r>
            <w:proofErr w:type="spellStart"/>
            <w:r w:rsidRPr="005C6A82">
              <w:rPr>
                <w:rFonts w:cs="Arial"/>
                <w:lang w:val="en-US"/>
              </w:rPr>
              <w:t>принятых</w:t>
            </w:r>
            <w:proofErr w:type="spellEnd"/>
            <w:r w:rsidRPr="005C6A82">
              <w:rPr>
                <w:rFonts w:cs="Arial"/>
                <w:lang w:val="en-US"/>
              </w:rPr>
              <w:t xml:space="preserve"> </w:t>
            </w:r>
            <w:proofErr w:type="spellStart"/>
            <w:r w:rsidRPr="005C6A82">
              <w:rPr>
                <w:rFonts w:cs="Arial"/>
                <w:lang w:val="en-US"/>
              </w:rPr>
              <w:t>на</w:t>
            </w:r>
            <w:proofErr w:type="spellEnd"/>
            <w:r w:rsidRPr="005C6A82">
              <w:rPr>
                <w:rFonts w:cs="Arial"/>
                <w:lang w:val="en-US"/>
              </w:rPr>
              <w:t xml:space="preserve"> </w:t>
            </w:r>
            <w:proofErr w:type="spellStart"/>
            <w:r w:rsidRPr="005C6A82">
              <w:rPr>
                <w:rFonts w:cs="Arial"/>
                <w:lang w:val="en-US"/>
              </w:rPr>
              <w:t>себя</w:t>
            </w:r>
            <w:proofErr w:type="spellEnd"/>
            <w:r w:rsidRPr="005C6A82">
              <w:rPr>
                <w:rFonts w:cs="Arial"/>
                <w:lang w:val="en-US"/>
              </w:rPr>
              <w:t xml:space="preserve"> </w:t>
            </w:r>
            <w:proofErr w:type="spellStart"/>
            <w:r w:rsidRPr="005C6A82">
              <w:rPr>
                <w:rFonts w:cs="Arial"/>
                <w:lang w:val="en-US"/>
              </w:rPr>
              <w:t>обязательств</w:t>
            </w:r>
            <w:proofErr w:type="spellEnd"/>
            <w:r w:rsidRPr="005C6A82">
              <w:rPr>
                <w:rFonts w:cs="Arial"/>
                <w:lang w:val="en-US"/>
              </w:rPr>
              <w:t xml:space="preserve"> </w:t>
            </w:r>
            <w:proofErr w:type="spellStart"/>
            <w:r w:rsidRPr="005C6A82">
              <w:rPr>
                <w:rFonts w:cs="Arial"/>
                <w:lang w:val="en-US"/>
              </w:rPr>
              <w:t>по</w:t>
            </w:r>
            <w:proofErr w:type="spellEnd"/>
            <w:r w:rsidRPr="005C6A82">
              <w:rPr>
                <w:rFonts w:cs="Arial"/>
                <w:lang w:val="en-US"/>
              </w:rPr>
              <w:t xml:space="preserve"> </w:t>
            </w:r>
            <w:proofErr w:type="spellStart"/>
            <w:r w:rsidRPr="005C6A82">
              <w:rPr>
                <w:rFonts w:cs="Arial"/>
                <w:lang w:val="en-US"/>
              </w:rPr>
              <w:t>Договору</w:t>
            </w:r>
            <w:proofErr w:type="spellEnd"/>
            <w:r w:rsidRPr="005C6A82">
              <w:rPr>
                <w:rFonts w:cs="Arial"/>
                <w:lang w:val="en-US"/>
              </w:rPr>
              <w:t>.</w:t>
            </w:r>
          </w:p>
        </w:tc>
      </w:tr>
      <w:tr w:rsidR="002C6FB3" w:rsidRPr="00E04367" w14:paraId="12F3FDA4" w14:textId="77777777" w:rsidTr="002D7F42">
        <w:tc>
          <w:tcPr>
            <w:tcW w:w="4961" w:type="dxa"/>
          </w:tcPr>
          <w:p w14:paraId="2BC297EB"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7. Force majeure circumstances</w:t>
            </w:r>
          </w:p>
          <w:p w14:paraId="634AD9C7"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7.1. Force majeure circumstances shall mean:</w:t>
            </w:r>
          </w:p>
          <w:p w14:paraId="4991851A" w14:textId="77777777" w:rsidR="002C6FB3" w:rsidRPr="005C6A82" w:rsidRDefault="002C6FB3" w:rsidP="002D7F42">
            <w:pPr>
              <w:shd w:val="clear" w:color="auto" w:fill="FFFFFF"/>
              <w:tabs>
                <w:tab w:val="left" w:pos="0"/>
                <w:tab w:val="left" w:pos="461"/>
              </w:tabs>
              <w:spacing w:after="60"/>
              <w:jc w:val="both"/>
              <w:rPr>
                <w:rFonts w:cs="Arial"/>
                <w:lang w:val="en-US"/>
              </w:rPr>
            </w:pPr>
          </w:p>
          <w:p w14:paraId="6EAC202B" w14:textId="77777777" w:rsidR="002C6FB3" w:rsidRPr="005C6A82" w:rsidRDefault="002C6FB3" w:rsidP="002D7F42">
            <w:pPr>
              <w:tabs>
                <w:tab w:val="left" w:pos="0"/>
                <w:tab w:val="left" w:pos="426"/>
                <w:tab w:val="left" w:pos="1008"/>
              </w:tabs>
              <w:spacing w:after="60"/>
              <w:jc w:val="both"/>
              <w:rPr>
                <w:rFonts w:cs="Arial"/>
                <w:lang w:val="en-US"/>
              </w:rPr>
            </w:pPr>
            <w:r w:rsidRPr="005C6A82">
              <w:rPr>
                <w:rFonts w:cs="Arial"/>
                <w:lang w:val="en-US"/>
              </w:rPr>
              <w:t>1) natural disasters, earthquakes, floods, mudflows, fires (arson) and other natural disasters that make it impossible for a Party to fulfill its obligations or that prevent it from fulfilling its obligations and that occur at the location of the head office of the Party referring to the said natural disasters;</w:t>
            </w:r>
          </w:p>
          <w:p w14:paraId="5C5AF6C6" w14:textId="77777777" w:rsidR="002C6FB3" w:rsidRPr="005C6A82" w:rsidRDefault="002C6FB3" w:rsidP="002D7F42">
            <w:pPr>
              <w:tabs>
                <w:tab w:val="left" w:pos="0"/>
                <w:tab w:val="left" w:pos="426"/>
                <w:tab w:val="left" w:pos="1008"/>
              </w:tabs>
              <w:spacing w:after="60"/>
              <w:jc w:val="both"/>
              <w:rPr>
                <w:rFonts w:cs="Arial"/>
                <w:lang w:val="en-US"/>
              </w:rPr>
            </w:pPr>
            <w:r w:rsidRPr="005C6A82">
              <w:rPr>
                <w:rFonts w:cs="Arial"/>
                <w:lang w:val="en-US"/>
              </w:rPr>
              <w:t>2) war, military actions of any nature, blockade, terrorist acts, revolutions, civil unrest, strikes, lockouts, which have resulted in the impossibility of fulfilling or preventing the fulfillment by a Party of its obligations and which occur at the location of the head office (main bank, headquarters, etc.) of the Party referring to the events specified in this item;</w:t>
            </w:r>
          </w:p>
          <w:p w14:paraId="28B9EC2A" w14:textId="77777777" w:rsidR="002C6FB3" w:rsidRPr="005C6A82" w:rsidRDefault="002C6FB3" w:rsidP="002D7F42">
            <w:pPr>
              <w:tabs>
                <w:tab w:val="left" w:pos="0"/>
                <w:tab w:val="left" w:pos="426"/>
                <w:tab w:val="left" w:pos="1008"/>
              </w:tabs>
              <w:spacing w:after="60"/>
              <w:jc w:val="both"/>
              <w:rPr>
                <w:rFonts w:cs="Arial"/>
                <w:lang w:val="en-US"/>
              </w:rPr>
            </w:pPr>
          </w:p>
          <w:p w14:paraId="7FA5BFC0" w14:textId="77777777" w:rsidR="002C6FB3" w:rsidRPr="005C6A82" w:rsidRDefault="002C6FB3" w:rsidP="002D7F42">
            <w:pPr>
              <w:tabs>
                <w:tab w:val="left" w:pos="0"/>
                <w:tab w:val="left" w:pos="426"/>
                <w:tab w:val="left" w:pos="1008"/>
              </w:tabs>
              <w:spacing w:after="60"/>
              <w:jc w:val="both"/>
              <w:rPr>
                <w:rFonts w:cs="Arial"/>
                <w:lang w:val="en-US"/>
              </w:rPr>
            </w:pPr>
          </w:p>
          <w:p w14:paraId="14BA274F" w14:textId="77777777" w:rsidR="002C6FB3" w:rsidRPr="005C6A82" w:rsidRDefault="002C6FB3" w:rsidP="002D7F42">
            <w:pPr>
              <w:tabs>
                <w:tab w:val="left" w:pos="0"/>
                <w:tab w:val="left" w:pos="426"/>
                <w:tab w:val="left" w:pos="1008"/>
              </w:tabs>
              <w:spacing w:after="60"/>
              <w:jc w:val="both"/>
              <w:rPr>
                <w:rFonts w:cs="Arial"/>
                <w:lang w:val="en-US"/>
              </w:rPr>
            </w:pPr>
            <w:r w:rsidRPr="005C6A82">
              <w:rPr>
                <w:rFonts w:cs="Arial"/>
                <w:lang w:val="en-US"/>
              </w:rPr>
              <w:t xml:space="preserve">3) embargoes established by state bodies, prohibitions and restrictions established by regulatory legal acts of the Republic of Kazakhstan, including the introduction of a state of emergency on the territory of the Republic of Kazakhstan or its individual parts, acts of authorized state bodies and local executive bodies, </w:t>
            </w:r>
            <w:r w:rsidRPr="005C6A82">
              <w:rPr>
                <w:rFonts w:cs="Arial"/>
                <w:lang w:val="en-US"/>
              </w:rPr>
              <w:lastRenderedPageBreak/>
              <w:t>including the declaration of quarantine, lawful blocking or changes in the legislation of the Republic of Kazakhstan, including other states, in addition to the Republic of Kazakhstan, which have resulted in the impossibility of fulfilling or preventing the fulfillment by a Party of its obligations under the Contract and occurring at the location of the head office of the Party referring to the events specified in this paragraph;</w:t>
            </w:r>
          </w:p>
          <w:p w14:paraId="4482AD3C" w14:textId="77777777" w:rsidR="002C6FB3" w:rsidRPr="005C6A82" w:rsidRDefault="002C6FB3" w:rsidP="002D7F42">
            <w:pPr>
              <w:tabs>
                <w:tab w:val="left" w:pos="0"/>
                <w:tab w:val="left" w:pos="426"/>
                <w:tab w:val="left" w:pos="1008"/>
              </w:tabs>
              <w:spacing w:after="60"/>
              <w:jc w:val="both"/>
              <w:rPr>
                <w:rFonts w:cs="Arial"/>
                <w:lang w:val="en-US"/>
              </w:rPr>
            </w:pPr>
          </w:p>
          <w:p w14:paraId="643C9EBA" w14:textId="77777777" w:rsidR="002C6FB3" w:rsidRPr="005C6A82" w:rsidRDefault="002C6FB3" w:rsidP="002D7F42">
            <w:pPr>
              <w:tabs>
                <w:tab w:val="left" w:pos="0"/>
                <w:tab w:val="left" w:pos="426"/>
                <w:tab w:val="left" w:pos="1008"/>
              </w:tabs>
              <w:spacing w:after="60"/>
              <w:jc w:val="both"/>
              <w:rPr>
                <w:rFonts w:cs="Arial"/>
                <w:lang w:val="en-US"/>
              </w:rPr>
            </w:pPr>
          </w:p>
          <w:p w14:paraId="04A22DCD" w14:textId="77777777" w:rsidR="002C6FB3" w:rsidRPr="005C6A82" w:rsidRDefault="002C6FB3" w:rsidP="002D7F42">
            <w:pPr>
              <w:tabs>
                <w:tab w:val="left" w:pos="0"/>
                <w:tab w:val="left" w:pos="426"/>
                <w:tab w:val="left" w:pos="1008"/>
              </w:tabs>
              <w:spacing w:after="60"/>
              <w:jc w:val="both"/>
              <w:rPr>
                <w:rFonts w:cs="Arial"/>
                <w:lang w:val="en-US"/>
              </w:rPr>
            </w:pPr>
          </w:p>
          <w:p w14:paraId="5CC3B7FC" w14:textId="77777777" w:rsidR="002C6FB3" w:rsidRPr="005C6A82" w:rsidRDefault="002C6FB3" w:rsidP="002D7F42">
            <w:pPr>
              <w:tabs>
                <w:tab w:val="left" w:pos="0"/>
                <w:tab w:val="left" w:pos="426"/>
                <w:tab w:val="left" w:pos="1008"/>
              </w:tabs>
              <w:spacing w:after="60"/>
              <w:jc w:val="both"/>
              <w:rPr>
                <w:rFonts w:cs="Arial"/>
                <w:lang w:val="en-US"/>
              </w:rPr>
            </w:pPr>
            <w:r w:rsidRPr="005C6A82">
              <w:rPr>
                <w:rFonts w:cs="Arial"/>
                <w:lang w:val="en-US"/>
              </w:rPr>
              <w:t>4) temporary suspension or complete cessation of the functioning of servicing banks, as well as other circumstances, the occurrence of which makes it impossible to fulfill or prevents the fulfillment of obligations by a Party under the Contract and occurring at the location of the head office of the Party referring to the events specified in this item.</w:t>
            </w:r>
          </w:p>
          <w:p w14:paraId="5B762652" w14:textId="77777777" w:rsidR="002C6FB3" w:rsidRPr="005C6A82" w:rsidRDefault="002C6FB3" w:rsidP="002D7F42">
            <w:pPr>
              <w:tabs>
                <w:tab w:val="left" w:pos="0"/>
                <w:tab w:val="left" w:pos="426"/>
                <w:tab w:val="left" w:pos="1008"/>
              </w:tabs>
              <w:spacing w:after="60"/>
              <w:jc w:val="both"/>
              <w:rPr>
                <w:rFonts w:cs="Arial"/>
                <w:lang w:val="en-US"/>
              </w:rPr>
            </w:pPr>
          </w:p>
          <w:p w14:paraId="5EA90795"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7.2. The occurrence of a force majeure circumstance from those specified in subitems 1)-3) of item 7.1 of the Contract, and the duration of their validity, as well as their beginning and end, must be confirmed by a document issued by a competent organization, with the exception of generally known facts</w:t>
            </w:r>
          </w:p>
          <w:p w14:paraId="1594B945" w14:textId="77777777" w:rsidR="002C6FB3" w:rsidRPr="005C6A82" w:rsidRDefault="002C6FB3" w:rsidP="002D7F42">
            <w:pPr>
              <w:shd w:val="clear" w:color="auto" w:fill="FFFFFF"/>
              <w:tabs>
                <w:tab w:val="left" w:pos="0"/>
                <w:tab w:val="left" w:pos="461"/>
              </w:tabs>
              <w:spacing w:after="60"/>
              <w:jc w:val="both"/>
              <w:rPr>
                <w:rFonts w:cs="Arial"/>
                <w:lang w:val="en-US"/>
              </w:rPr>
            </w:pPr>
          </w:p>
          <w:p w14:paraId="05945341" w14:textId="77777777" w:rsidR="002C6FB3" w:rsidRPr="005C6A82" w:rsidRDefault="002C6FB3" w:rsidP="002D7F42">
            <w:pPr>
              <w:shd w:val="clear" w:color="auto" w:fill="FFFFFF"/>
              <w:tabs>
                <w:tab w:val="left" w:pos="0"/>
                <w:tab w:val="left" w:pos="461"/>
              </w:tabs>
              <w:spacing w:after="60"/>
              <w:jc w:val="both"/>
              <w:rPr>
                <w:rFonts w:cs="Arial"/>
                <w:lang w:val="en-US"/>
              </w:rPr>
            </w:pPr>
          </w:p>
          <w:p w14:paraId="264A8728"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7.3. The Clearing Participant is obliged to immediately notify the Clearing Centre of the occurrence of a force majeure circumstance, the expected duration of its effect and its termination.</w:t>
            </w:r>
          </w:p>
          <w:p w14:paraId="142FD942" w14:textId="77777777" w:rsidR="002C6FB3" w:rsidRPr="005C6A82" w:rsidRDefault="002C6FB3" w:rsidP="002D7F42">
            <w:pPr>
              <w:tabs>
                <w:tab w:val="left" w:pos="0"/>
              </w:tabs>
              <w:spacing w:after="60"/>
              <w:jc w:val="both"/>
              <w:rPr>
                <w:rFonts w:cs="Arial"/>
                <w:lang w:val="en-US"/>
              </w:rPr>
            </w:pPr>
            <w:r w:rsidRPr="005C6A82">
              <w:rPr>
                <w:rFonts w:cs="Arial"/>
                <w:lang w:val="en-US"/>
              </w:rPr>
              <w:t>The Parties are exempt from liability for any partial or complete failure to fulfill their obligations under the Contract resulting from force majeure circumstances, for the duration of such circumstances. If the duration of the force majeure circumstances exceeds 30 calendar days, the Parties have the right to terminate the Contract by notifying the other Party at least 10 calendar days prior to the Contract's planned termination date.</w:t>
            </w:r>
          </w:p>
          <w:p w14:paraId="0AAE76A5" w14:textId="77777777" w:rsidR="002C6FB3" w:rsidRPr="005C6A82" w:rsidRDefault="002C6FB3" w:rsidP="002D7F42">
            <w:pPr>
              <w:tabs>
                <w:tab w:val="left" w:pos="0"/>
              </w:tabs>
              <w:spacing w:after="60"/>
              <w:jc w:val="both"/>
              <w:rPr>
                <w:rFonts w:cs="Arial"/>
                <w:lang w:val="en-US"/>
              </w:rPr>
            </w:pPr>
          </w:p>
        </w:tc>
        <w:tc>
          <w:tcPr>
            <w:tcW w:w="4961" w:type="dxa"/>
          </w:tcPr>
          <w:p w14:paraId="620A5E39"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7. Обстоятельства непреодолимой силы</w:t>
            </w:r>
          </w:p>
          <w:p w14:paraId="42CD9915"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7.1. Под обстоятельствами непреодолимой силы понимаются:</w:t>
            </w:r>
          </w:p>
          <w:p w14:paraId="64769571" w14:textId="77777777" w:rsidR="002C6FB3" w:rsidRPr="00595A8A" w:rsidRDefault="002C6FB3" w:rsidP="002D7F42">
            <w:pPr>
              <w:tabs>
                <w:tab w:val="left" w:pos="0"/>
                <w:tab w:val="left" w:pos="426"/>
                <w:tab w:val="left" w:pos="1008"/>
              </w:tabs>
              <w:spacing w:after="60"/>
              <w:jc w:val="both"/>
              <w:rPr>
                <w:rFonts w:cs="Arial"/>
                <w:lang w:val="ru-RU"/>
              </w:rPr>
            </w:pPr>
            <w:r w:rsidRPr="00595A8A">
              <w:rPr>
                <w:rFonts w:cs="Arial"/>
                <w:lang w:val="ru-RU"/>
              </w:rPr>
              <w:t>1) природные катастрофы, землетрясения, наводнения, сели, пожары (поджог) и иные стихийные бедствия, повлекшие невозможность исполнения или препятствующие исполнению Стороной своих обязательств и происходящие в месте нахождения головного офиса Стороны, ссылающейся на указанные стихийные бедствия;</w:t>
            </w:r>
          </w:p>
          <w:p w14:paraId="344FEF96" w14:textId="77777777" w:rsidR="002C6FB3" w:rsidRPr="00595A8A" w:rsidRDefault="002C6FB3" w:rsidP="002D7F42">
            <w:pPr>
              <w:tabs>
                <w:tab w:val="left" w:pos="0"/>
                <w:tab w:val="left" w:pos="426"/>
                <w:tab w:val="left" w:pos="1008"/>
              </w:tabs>
              <w:spacing w:after="60"/>
              <w:jc w:val="both"/>
              <w:rPr>
                <w:rFonts w:cs="Arial"/>
                <w:lang w:val="ru-RU"/>
              </w:rPr>
            </w:pPr>
            <w:r w:rsidRPr="00595A8A">
              <w:rPr>
                <w:rFonts w:cs="Arial"/>
                <w:lang w:val="ru-RU"/>
              </w:rPr>
              <w:t>2) 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месте нахождения головного офиса (главного банка, штаб-квартиры и т.д.) Стороны, ссылающейся на указанные в настоящем пункте события;</w:t>
            </w:r>
          </w:p>
          <w:p w14:paraId="79A717AB" w14:textId="77777777" w:rsidR="002C6FB3" w:rsidRPr="00595A8A" w:rsidRDefault="002C6FB3" w:rsidP="002D7F42">
            <w:pPr>
              <w:tabs>
                <w:tab w:val="left" w:pos="0"/>
                <w:tab w:val="left" w:pos="426"/>
                <w:tab w:val="left" w:pos="1008"/>
              </w:tabs>
              <w:spacing w:after="60"/>
              <w:jc w:val="both"/>
              <w:rPr>
                <w:rFonts w:cs="Arial"/>
                <w:lang w:val="ru-RU"/>
              </w:rPr>
            </w:pPr>
            <w:r w:rsidRPr="00595A8A">
              <w:rPr>
                <w:rFonts w:cs="Arial"/>
                <w:lang w:val="ru-RU"/>
              </w:rPr>
              <w:t xml:space="preserve">3) 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w:t>
            </w:r>
            <w:r w:rsidRPr="00595A8A">
              <w:rPr>
                <w:rFonts w:cs="Arial"/>
                <w:lang w:val="ru-RU"/>
              </w:rPr>
              <w:lastRenderedPageBreak/>
              <w:t>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в настоящем пункте события;</w:t>
            </w:r>
          </w:p>
          <w:p w14:paraId="1A43F495" w14:textId="77777777" w:rsidR="002C6FB3" w:rsidRPr="00595A8A" w:rsidRDefault="002C6FB3" w:rsidP="002D7F42">
            <w:pPr>
              <w:tabs>
                <w:tab w:val="left" w:pos="0"/>
                <w:tab w:val="left" w:pos="426"/>
                <w:tab w:val="left" w:pos="1008"/>
              </w:tabs>
              <w:spacing w:after="60"/>
              <w:jc w:val="both"/>
              <w:rPr>
                <w:rFonts w:cs="Arial"/>
                <w:lang w:val="ru-RU"/>
              </w:rPr>
            </w:pPr>
            <w:r w:rsidRPr="00595A8A">
              <w:rPr>
                <w:rFonts w:cs="Arial"/>
                <w:lang w:val="ru-RU"/>
              </w:rPr>
              <w:t>4) 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месте нахождения головного офиса Стороны, ссылающейся на указанные в настоящем пункте события.</w:t>
            </w:r>
          </w:p>
          <w:p w14:paraId="3C0ABC8A"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7.2. Факт наступления обстоятельства непреодолимой силы из тех, которые указаны в подпунктах 1)-3) пункта 7.1. Договора, и длительность их действия, а также их начало и окончание должны быть подтверждены документом, выданным компетентной организацией, за исключением общеизвестных фактов</w:t>
            </w:r>
          </w:p>
          <w:p w14:paraId="02EFCDC2"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7.3. Клиринговый участник обязан 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44B533DD" w14:textId="77777777" w:rsidR="002C6FB3" w:rsidRPr="00595A8A" w:rsidRDefault="002C6FB3" w:rsidP="002D7F42">
            <w:pPr>
              <w:tabs>
                <w:tab w:val="left" w:pos="0"/>
              </w:tabs>
              <w:spacing w:after="60"/>
              <w:jc w:val="both"/>
              <w:rPr>
                <w:rFonts w:cs="Arial"/>
                <w:lang w:val="ru-RU"/>
              </w:rPr>
            </w:pPr>
            <w:r w:rsidRPr="00595A8A">
              <w:rPr>
                <w:rFonts w:cs="Arial"/>
                <w:lang w:val="ru-RU"/>
              </w:rPr>
              <w:t>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76937B74" w14:textId="77777777" w:rsidR="002C6FB3" w:rsidRPr="00595A8A" w:rsidRDefault="002C6FB3" w:rsidP="002D7F42">
            <w:pPr>
              <w:tabs>
                <w:tab w:val="left" w:pos="0"/>
              </w:tabs>
              <w:spacing w:after="60"/>
              <w:jc w:val="both"/>
              <w:rPr>
                <w:rFonts w:cs="Arial"/>
                <w:lang w:val="ru-RU"/>
              </w:rPr>
            </w:pPr>
          </w:p>
        </w:tc>
      </w:tr>
      <w:tr w:rsidR="002C6FB3" w:rsidRPr="00E04367" w14:paraId="4B08C4C7" w14:textId="77777777" w:rsidTr="002D7F42">
        <w:tc>
          <w:tcPr>
            <w:tcW w:w="4961" w:type="dxa"/>
          </w:tcPr>
          <w:p w14:paraId="355630A7"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8. Confidential information</w:t>
            </w:r>
          </w:p>
          <w:p w14:paraId="469559B9" w14:textId="2CEC72A2"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 xml:space="preserve">8.1. By submitting to the Clearing Centre an Application for accession to the Contract, the Clearing Participant thereby gives it its irrevocable and unconditional consent for the Clearing Centre to disclose to the audit organization of the Clearing Centre, as well as to other persons in accordance with the requirements of the legislation of the Republic of Kazakhstan and its internal documents, information about the Clearing Participant, including in relation to the client of the Clearing Participant, including commercial secrets, personal data, as well as other information and data protected by the legislation of the </w:t>
            </w:r>
            <w:r w:rsidRPr="005C6A82">
              <w:rPr>
                <w:rFonts w:cs="Arial"/>
                <w:lang w:val="en-US"/>
              </w:rPr>
              <w:lastRenderedPageBreak/>
              <w:t>Republic of Kazakhstan (hereinafter</w:t>
            </w:r>
            <w:r w:rsidR="007E2249" w:rsidRPr="005C6A82">
              <w:rPr>
                <w:rFonts w:cs="Arial"/>
                <w:lang w:val="en-US"/>
              </w:rPr>
              <w:t xml:space="preserve"> </w:t>
            </w:r>
            <w:r w:rsidRPr="005C6A82">
              <w:rPr>
                <w:rFonts w:cs="Arial"/>
                <w:lang w:val="en-US"/>
              </w:rPr>
              <w:t>–</w:t>
            </w:r>
            <w:r w:rsidR="007E2249" w:rsidRPr="005C6A82">
              <w:rPr>
                <w:rFonts w:cs="Arial"/>
                <w:lang w:val="en-US"/>
              </w:rPr>
              <w:t xml:space="preserve"> </w:t>
            </w:r>
            <w:r w:rsidRPr="005C6A82">
              <w:rPr>
                <w:rFonts w:cs="Arial"/>
                <w:lang w:val="en-US"/>
              </w:rPr>
              <w:t>Confidential Information).</w:t>
            </w:r>
          </w:p>
          <w:p w14:paraId="14539D80"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8.2. The Clearing Participant confirms and warrants that:</w:t>
            </w:r>
          </w:p>
          <w:p w14:paraId="66CDE714" w14:textId="77777777" w:rsidR="002C6FB3" w:rsidRPr="005C6A82" w:rsidRDefault="002C6FB3" w:rsidP="002D7F42">
            <w:pPr>
              <w:shd w:val="clear" w:color="auto" w:fill="FFFFFF"/>
              <w:tabs>
                <w:tab w:val="left" w:pos="0"/>
                <w:tab w:val="left" w:pos="461"/>
              </w:tabs>
              <w:spacing w:after="60"/>
              <w:jc w:val="both"/>
              <w:rPr>
                <w:rFonts w:eastAsiaTheme="minorHAnsi" w:cs="Arial"/>
                <w:i/>
                <w:iCs/>
                <w:kern w:val="2"/>
                <w:shd w:val="clear" w:color="auto" w:fill="FFFFFF"/>
                <w:lang w:val="en-US"/>
                <w14:ligatures w14:val="standardContextual"/>
              </w:rPr>
            </w:pPr>
            <w:r w:rsidRPr="005C6A82">
              <w:rPr>
                <w:rFonts w:cs="Arial"/>
                <w:lang w:val="en-US"/>
              </w:rPr>
              <w:t>1) in connection with the said consent, it does not have and will not have any claims against the Clearing Centre, including claims regarding the violation of intellectual property rights, as well as property claims, both at the time of joining the Contract and in the future, and also agrees that the Clearing Centre shall not be liable to him for the disclosure of Confidential information to the audit organization of the Clearing Centre, as well as to other persons in accordance with the requirements of the legislation of the Republic of Kazakhstan and the internal documents of the Clearing Centre;</w:t>
            </w:r>
          </w:p>
          <w:p w14:paraId="0426D139" w14:textId="77777777" w:rsidR="002C6FB3" w:rsidRPr="005C6A82" w:rsidRDefault="002C6FB3" w:rsidP="002C6FB3">
            <w:pPr>
              <w:numPr>
                <w:ilvl w:val="0"/>
                <w:numId w:val="7"/>
              </w:numPr>
              <w:tabs>
                <w:tab w:val="left" w:pos="0"/>
                <w:tab w:val="left" w:pos="462"/>
                <w:tab w:val="left" w:pos="1008"/>
              </w:tabs>
              <w:spacing w:after="60"/>
              <w:ind w:left="0" w:hanging="462"/>
              <w:jc w:val="both"/>
              <w:rPr>
                <w:rFonts w:cs="Arial"/>
                <w:lang w:val="en-US"/>
              </w:rPr>
            </w:pPr>
            <w:r w:rsidRPr="005C6A82">
              <w:rPr>
                <w:rFonts w:cs="Arial"/>
                <w:lang w:val="en-US"/>
              </w:rPr>
              <w:t>2) the confidential information of the Clearing Participant does not in any way violate and/or infringe upon the intellectual property rights of third parties, including employees of the Clearing Participant.</w:t>
            </w:r>
          </w:p>
          <w:p w14:paraId="60351AD9" w14:textId="77777777" w:rsidR="002C6FB3" w:rsidRPr="005C6A82" w:rsidRDefault="002C6FB3" w:rsidP="002D7F42">
            <w:pPr>
              <w:tabs>
                <w:tab w:val="left" w:pos="0"/>
                <w:tab w:val="left" w:pos="462"/>
                <w:tab w:val="left" w:pos="1008"/>
              </w:tabs>
              <w:spacing w:after="60"/>
              <w:jc w:val="both"/>
              <w:rPr>
                <w:rFonts w:cs="Arial"/>
                <w:lang w:val="en-US"/>
              </w:rPr>
            </w:pPr>
          </w:p>
          <w:p w14:paraId="7053D7F0" w14:textId="77777777" w:rsidR="002C6FB3" w:rsidRPr="005C6A82" w:rsidRDefault="002C6FB3" w:rsidP="002D7F42">
            <w:pPr>
              <w:tabs>
                <w:tab w:val="left" w:pos="0"/>
                <w:tab w:val="left" w:pos="462"/>
                <w:tab w:val="left" w:pos="1008"/>
              </w:tabs>
              <w:spacing w:after="60"/>
              <w:jc w:val="both"/>
              <w:rPr>
                <w:rFonts w:cs="Arial"/>
                <w:lang w:val="en-US"/>
              </w:rPr>
            </w:pPr>
          </w:p>
          <w:p w14:paraId="5B8FFB9C" w14:textId="77777777" w:rsidR="002C6FB3" w:rsidRPr="005C6A82" w:rsidRDefault="002C6FB3" w:rsidP="002D7F42">
            <w:pPr>
              <w:tabs>
                <w:tab w:val="left" w:pos="0"/>
              </w:tabs>
              <w:spacing w:after="60"/>
              <w:jc w:val="both"/>
              <w:rPr>
                <w:rFonts w:cs="Arial"/>
                <w:lang w:val="en-US"/>
              </w:rPr>
            </w:pPr>
            <w:r w:rsidRPr="005C6A82">
              <w:rPr>
                <w:rFonts w:cs="Arial"/>
                <w:lang w:val="en-US"/>
              </w:rPr>
              <w:t>8.3. By submitting to the Clearing Centre an Application for accession to the Contract, as well as written consent to receive confidential information in the form according to Appendix 11 to the Regulation on Clearing Participants, the Clearing Participant thereby gives it its irrevocable and unconditional consent for the Clearing Centre to receive Confidential information about the Clearing Participant, including its client, necessary and sufficient for the implementation of clearing, settlements and the performance of the functions of the central counterparty from the organizer of trading and the settlement organization, including, but not limited to, information on orders submitted to trading systems, concluded transactions, balances and movements in the personal accounts of the Clearing Participant.</w:t>
            </w:r>
          </w:p>
          <w:p w14:paraId="3DB47F64" w14:textId="77777777" w:rsidR="002C6FB3" w:rsidRPr="005C6A82" w:rsidRDefault="002C6FB3" w:rsidP="002D7F42">
            <w:pPr>
              <w:tabs>
                <w:tab w:val="left" w:pos="0"/>
              </w:tabs>
              <w:spacing w:after="60"/>
              <w:jc w:val="both"/>
              <w:rPr>
                <w:rFonts w:cs="Arial"/>
                <w:lang w:val="en-US"/>
              </w:rPr>
            </w:pPr>
          </w:p>
        </w:tc>
        <w:tc>
          <w:tcPr>
            <w:tcW w:w="4961" w:type="dxa"/>
          </w:tcPr>
          <w:p w14:paraId="5087F27F"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8. Конфиденциальная информация</w:t>
            </w:r>
          </w:p>
          <w:p w14:paraId="0A6EE3CE" w14:textId="77777777" w:rsidR="002C6FB3" w:rsidRPr="00595A8A" w:rsidRDefault="002C6FB3" w:rsidP="002D7F42">
            <w:pPr>
              <w:shd w:val="clear" w:color="auto" w:fill="FFFFFF"/>
              <w:tabs>
                <w:tab w:val="left" w:pos="0"/>
                <w:tab w:val="left" w:pos="461"/>
              </w:tabs>
              <w:spacing w:after="60"/>
              <w:jc w:val="both"/>
              <w:rPr>
                <w:rFonts w:eastAsiaTheme="minorHAnsi" w:cs="Arial"/>
                <w:i/>
                <w:iCs/>
                <w:kern w:val="2"/>
                <w:shd w:val="clear" w:color="auto" w:fill="FFFFFF"/>
                <w:lang w:val="ru-RU"/>
                <w14:ligatures w14:val="standardContextual"/>
              </w:rPr>
            </w:pPr>
            <w:r w:rsidRPr="00595A8A">
              <w:rPr>
                <w:rFonts w:cs="Arial"/>
                <w:lang w:val="ru-RU"/>
              </w:rPr>
              <w:t>8.1. Предоставляя Клиринговому центру Заявление о присоединении к Договору, Клиринговый участник тем самым дает ему свое безотзывное и безусловное согласие на раскрытие Клиринговым центром аудиторской организации Клирингового центра, а также иным лицам в соответствии с требованиями законодательства Республики Казахстан и его внутренних документов информации о Клиринговом участнике, в том числе в отношении клиента Клирингового участника, включая коммерческую тайну, персональные данные, а</w:t>
            </w:r>
            <w:r w:rsidRPr="005C6A82">
              <w:rPr>
                <w:rFonts w:cs="Arial"/>
                <w:lang w:val="en-US"/>
              </w:rPr>
              <w:t> </w:t>
            </w:r>
            <w:r w:rsidRPr="00595A8A">
              <w:rPr>
                <w:rFonts w:cs="Arial"/>
                <w:lang w:val="ru-RU"/>
              </w:rPr>
              <w:t xml:space="preserve">также иные сведения и информацию, охраняемые </w:t>
            </w:r>
            <w:r w:rsidRPr="00595A8A">
              <w:rPr>
                <w:rFonts w:cs="Arial"/>
                <w:lang w:val="ru-RU"/>
              </w:rPr>
              <w:lastRenderedPageBreak/>
              <w:t xml:space="preserve">законодательством Республики Казахстан (далее – Конфиденциальная информация). </w:t>
            </w:r>
          </w:p>
          <w:p w14:paraId="5B261E5D"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8.2. Клиринговый участник подтверждает и гарантирует, что:</w:t>
            </w:r>
          </w:p>
          <w:p w14:paraId="6067CF64" w14:textId="77777777" w:rsidR="002C6FB3" w:rsidRPr="00595A8A" w:rsidRDefault="002C6FB3" w:rsidP="002D7F42">
            <w:pPr>
              <w:shd w:val="clear" w:color="auto" w:fill="FFFFFF"/>
              <w:tabs>
                <w:tab w:val="left" w:pos="0"/>
                <w:tab w:val="left" w:pos="461"/>
              </w:tabs>
              <w:spacing w:after="60"/>
              <w:jc w:val="both"/>
              <w:rPr>
                <w:rFonts w:eastAsiaTheme="minorHAnsi" w:cs="Arial"/>
                <w:i/>
                <w:iCs/>
                <w:kern w:val="2"/>
                <w:shd w:val="clear" w:color="auto" w:fill="FFFFFF"/>
                <w:lang w:val="ru-RU"/>
                <w14:ligatures w14:val="standardContextual"/>
              </w:rPr>
            </w:pPr>
            <w:r w:rsidRPr="00595A8A">
              <w:rPr>
                <w:rFonts w:cs="Arial"/>
                <w:lang w:val="ru-RU"/>
              </w:rPr>
              <w:t>1)</w:t>
            </w:r>
            <w:r w:rsidRPr="00595A8A">
              <w:rPr>
                <w:rFonts w:cs="Arial"/>
                <w:lang w:val="ru-RU"/>
              </w:rPr>
              <w:tab/>
              <w:t xml:space="preserve"> в связи с указанным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w:t>
            </w:r>
            <w:r w:rsidRPr="005C6A82">
              <w:rPr>
                <w:rFonts w:cs="Arial"/>
                <w:lang w:val="en-US"/>
              </w:rPr>
              <w:t> </w:t>
            </w:r>
            <w:r w:rsidRPr="00595A8A">
              <w:rPr>
                <w:rFonts w:cs="Arial"/>
                <w:lang w:val="ru-RU"/>
              </w:rPr>
              <w:t>тем, что Клиринговый центр не несет перед ним ответственность за раскрытие Конфиденциальной информации аудиторской организации Клирингового центра, а также иным лицам в соответствии с требованиями законодательства Республики Казахстан и внутренних документов Клирингового центра</w:t>
            </w:r>
            <w:r w:rsidRPr="00595A8A">
              <w:rPr>
                <w:rFonts w:eastAsiaTheme="minorHAnsi" w:cs="Arial"/>
                <w:i/>
                <w:iCs/>
                <w:color w:val="0000FF"/>
                <w:kern w:val="2"/>
                <w:shd w:val="clear" w:color="auto" w:fill="FFFFFF"/>
                <w:lang w:val="ru-RU"/>
                <w14:ligatures w14:val="standardContextual"/>
              </w:rPr>
              <w:t>;</w:t>
            </w:r>
          </w:p>
          <w:p w14:paraId="098C27F7" w14:textId="77777777" w:rsidR="002C6FB3" w:rsidRPr="00595A8A" w:rsidRDefault="002C6FB3" w:rsidP="002C6FB3">
            <w:pPr>
              <w:numPr>
                <w:ilvl w:val="0"/>
                <w:numId w:val="7"/>
              </w:numPr>
              <w:tabs>
                <w:tab w:val="left" w:pos="0"/>
                <w:tab w:val="left" w:pos="462"/>
                <w:tab w:val="left" w:pos="1008"/>
              </w:tabs>
              <w:spacing w:after="60"/>
              <w:ind w:left="0" w:hanging="462"/>
              <w:jc w:val="both"/>
              <w:rPr>
                <w:rFonts w:cs="Arial"/>
                <w:lang w:val="ru-RU"/>
              </w:rPr>
            </w:pPr>
            <w:r w:rsidRPr="00595A8A">
              <w:rPr>
                <w:rFonts w:cs="Arial"/>
                <w:lang w:val="ru-RU"/>
              </w:rPr>
              <w:t>2) конфиденциальная информация Клирингового участника никоим образом не нарушает и/или не ущемляет прав на интеллектуальную собственность третьих лиц, включая работников Клирингового участника.</w:t>
            </w:r>
          </w:p>
          <w:p w14:paraId="60E5F323" w14:textId="77777777" w:rsidR="002C6FB3" w:rsidRPr="00595A8A" w:rsidRDefault="002C6FB3" w:rsidP="002D7F42">
            <w:pPr>
              <w:tabs>
                <w:tab w:val="left" w:pos="0"/>
              </w:tabs>
              <w:spacing w:after="60"/>
              <w:jc w:val="both"/>
              <w:rPr>
                <w:rFonts w:cs="Arial"/>
                <w:lang w:val="ru-RU"/>
              </w:rPr>
            </w:pPr>
            <w:r w:rsidRPr="00595A8A">
              <w:rPr>
                <w:rFonts w:cs="Arial"/>
                <w:lang w:val="ru-RU"/>
              </w:rPr>
              <w:t xml:space="preserve">8.3. Предоставляя Клиринговому центру Заявление о присоединении к Договору, а также письменное согласие на получение конфиденциальной информации по форме согласно приложению 11 к Положению о клиринговых участниках, Клиринговый участник, тем самым, дает ему свое безотзывное и безусловное согласие на получение Клиринговым центром Конфиденциальной информации о Клиринговом участнике, в том числе его клиенте, необходимой и достаточной для осуществления клиринга, расчетов и выполнения функций центрального контрагента от организатора торгов и расчетной организации включая, но не ограничиваясь информацией о заявках, поданных в торговые системы, заключенных сделках, остатках и движению на лицевых счетах Клирингового участника. </w:t>
            </w:r>
          </w:p>
          <w:p w14:paraId="70AD7FB2" w14:textId="77777777" w:rsidR="002C6FB3" w:rsidRPr="00595A8A" w:rsidRDefault="002C6FB3" w:rsidP="002D7F42">
            <w:pPr>
              <w:tabs>
                <w:tab w:val="left" w:pos="0"/>
              </w:tabs>
              <w:spacing w:after="60"/>
              <w:jc w:val="both"/>
              <w:rPr>
                <w:rFonts w:cs="Arial"/>
                <w:lang w:val="ru-RU"/>
              </w:rPr>
            </w:pPr>
          </w:p>
        </w:tc>
      </w:tr>
      <w:tr w:rsidR="002C6FB3" w:rsidRPr="00E04367" w14:paraId="5C07A198" w14:textId="77777777" w:rsidTr="002D7F42">
        <w:tc>
          <w:tcPr>
            <w:tcW w:w="4961" w:type="dxa"/>
          </w:tcPr>
          <w:p w14:paraId="2A71DC89"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9. Notifications</w:t>
            </w:r>
          </w:p>
          <w:p w14:paraId="6D26503B"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lang w:val="en-US"/>
              </w:rPr>
              <w:t xml:space="preserve">9.1. All notifications and </w:t>
            </w:r>
            <w:hyperlink r:id="rId17" w:history="1">
              <w:r w:rsidRPr="005C6A82">
                <w:rPr>
                  <w:rFonts w:cs="Arial"/>
                  <w:lang w:val="en-US"/>
                </w:rPr>
                <w:t xml:space="preserve">other </w:t>
              </w:r>
            </w:hyperlink>
            <w:r w:rsidRPr="005C6A82">
              <w:rPr>
                <w:rFonts w:cs="Arial"/>
                <w:lang w:val="en-US"/>
              </w:rPr>
              <w:t xml:space="preserve">communications stipulated by the Contract must be made in writing and delivered to the address of the location of the other Party or to the e-mail address of the Clearing Centre </w:t>
            </w:r>
            <w:hyperlink r:id="rId18" w:history="1">
              <w:r w:rsidRPr="005C6A82">
                <w:rPr>
                  <w:rFonts w:cs="Arial"/>
                  <w:lang w:val="en-US"/>
                </w:rPr>
                <w:t xml:space="preserve">clearing@kase.kz </w:t>
              </w:r>
            </w:hyperlink>
            <w:hyperlink r:id="rId19" w:history="1">
              <w:r w:rsidRPr="005C6A82">
                <w:rPr>
                  <w:rFonts w:cs="Arial"/>
                  <w:lang w:val="en-US"/>
                </w:rPr>
                <w:t>and by e-mail of the Clearing Participant</w:t>
              </w:r>
            </w:hyperlink>
            <w:hyperlink r:id="rId20" w:history="1">
              <w:r w:rsidRPr="005C6A82">
                <w:rPr>
                  <w:rFonts w:cs="Arial"/>
                  <w:lang w:val="en-US"/>
                </w:rPr>
                <w:t xml:space="preserve">, the address of which is specified in the Application for accession to the Contract, with subsequent delivery of the original </w:t>
              </w:r>
            </w:hyperlink>
            <w:hyperlink r:id="rId21" w:history="1">
              <w:r w:rsidRPr="005C6A82">
                <w:rPr>
                  <w:rFonts w:cs="Arial"/>
                  <w:lang w:val="en-US"/>
                </w:rPr>
                <w:t xml:space="preserve">of </w:t>
              </w:r>
            </w:hyperlink>
            <w:r w:rsidRPr="005C6A82">
              <w:rPr>
                <w:rFonts w:cs="Arial"/>
                <w:lang w:val="en-US"/>
              </w:rPr>
              <w:t>this notice or message to the address of the location of the other Party within three business days from the date of its sending by e-mail.</w:t>
            </w:r>
          </w:p>
          <w:p w14:paraId="71E0C6D1" w14:textId="77777777" w:rsidR="002C6FB3" w:rsidRPr="005C6A82" w:rsidRDefault="002C6FB3" w:rsidP="002D7F42">
            <w:pPr>
              <w:shd w:val="clear" w:color="auto" w:fill="FFFFFF"/>
              <w:tabs>
                <w:tab w:val="left" w:pos="0"/>
                <w:tab w:val="left" w:pos="461"/>
              </w:tabs>
              <w:spacing w:after="60"/>
              <w:jc w:val="both"/>
              <w:rPr>
                <w:rFonts w:cs="Arial"/>
                <w:lang w:val="en-US"/>
              </w:rPr>
            </w:pPr>
          </w:p>
          <w:p w14:paraId="5738229B"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 xml:space="preserve">9.2. Any notification or other communication delivered in writing to the address of the other Party's location or by e-mail shall be deemed to have been duly transmitted, sent, received or delivered in all cases on </w:t>
            </w:r>
            <w:r w:rsidRPr="005C6A82">
              <w:rPr>
                <w:rFonts w:cs="Arial"/>
                <w:lang w:val="en-US"/>
              </w:rPr>
              <w:lastRenderedPageBreak/>
              <w:t>the first business day from the date of its delivery to the addressee.</w:t>
            </w:r>
          </w:p>
          <w:p w14:paraId="1F9476B1" w14:textId="77777777" w:rsidR="002C6FB3" w:rsidRPr="005C6A82" w:rsidRDefault="002C6FB3" w:rsidP="002D7F42">
            <w:pPr>
              <w:tabs>
                <w:tab w:val="left" w:pos="0"/>
              </w:tabs>
              <w:spacing w:after="60"/>
              <w:jc w:val="both"/>
              <w:rPr>
                <w:rFonts w:cs="Arial"/>
                <w:lang w:val="en-US"/>
              </w:rPr>
            </w:pPr>
            <w:r w:rsidRPr="005C6A82">
              <w:rPr>
                <w:rFonts w:cs="Arial"/>
                <w:lang w:val="en-US"/>
              </w:rPr>
              <w:t>9.3. Delivery of a notification or other communication in writing must be confirmed by a receipt of such delivery and the signature of the messenger, and delivery by e-mail must be confirmed by confirmation of sending.</w:t>
            </w:r>
          </w:p>
        </w:tc>
        <w:tc>
          <w:tcPr>
            <w:tcW w:w="4961" w:type="dxa"/>
          </w:tcPr>
          <w:p w14:paraId="1D9A2ABC"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9. Уведомления</w:t>
            </w:r>
          </w:p>
          <w:p w14:paraId="3E663E3F"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 xml:space="preserve">9.1. Все уведомления и иные сообщения, предусмотренные Договором, должны быть составлены в письменном виде и доставлены по адресу места нахождения другой Стороны или по адресу электронной почты Клирингового центра </w:t>
            </w:r>
            <w:hyperlink r:id="rId22" w:history="1">
              <w:r w:rsidRPr="005C6A82">
                <w:rPr>
                  <w:rFonts w:cs="Arial"/>
                  <w:lang w:val="en-US"/>
                </w:rPr>
                <w:t>clearing</w:t>
              </w:r>
              <w:r w:rsidRPr="00595A8A">
                <w:rPr>
                  <w:rFonts w:cs="Arial"/>
                  <w:lang w:val="ru-RU"/>
                </w:rPr>
                <w:t>@</w:t>
              </w:r>
              <w:r w:rsidRPr="005C6A82">
                <w:rPr>
                  <w:rFonts w:cs="Arial"/>
                  <w:lang w:val="en-US"/>
                </w:rPr>
                <w:t>kase</w:t>
              </w:r>
              <w:r w:rsidRPr="00595A8A">
                <w:rPr>
                  <w:rFonts w:cs="Arial"/>
                  <w:lang w:val="ru-RU"/>
                </w:rPr>
                <w:t>.</w:t>
              </w:r>
              <w:r w:rsidRPr="005C6A82">
                <w:rPr>
                  <w:rFonts w:cs="Arial"/>
                  <w:lang w:val="en-US"/>
                </w:rPr>
                <w:t>kz</w:t>
              </w:r>
            </w:hyperlink>
            <w:r w:rsidRPr="00595A8A">
              <w:rPr>
                <w:rFonts w:cs="Arial"/>
                <w:lang w:val="ru-RU"/>
              </w:rPr>
              <w:t xml:space="preserve"> 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места нахождения другой Стороны в течение трех рабочих дней со дня его направления по электронной почте.</w:t>
            </w:r>
          </w:p>
          <w:p w14:paraId="736EC974"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 xml:space="preserve">9.2. Любое уведомление или иное сообщение, доставленное в письменном виде по адресу места нахождения другой Стороны или по электронной почте, считается должным образом переданным, </w:t>
            </w:r>
            <w:r w:rsidRPr="00595A8A">
              <w:rPr>
                <w:rFonts w:cs="Arial"/>
                <w:lang w:val="ru-RU"/>
              </w:rPr>
              <w:lastRenderedPageBreak/>
              <w:t>отправленным, полученным или доставленным во всех случаях в</w:t>
            </w:r>
            <w:r w:rsidRPr="005C6A82">
              <w:rPr>
                <w:rFonts w:cs="Arial"/>
                <w:lang w:val="en-US"/>
              </w:rPr>
              <w:t> </w:t>
            </w:r>
            <w:r w:rsidRPr="00595A8A">
              <w:rPr>
                <w:rFonts w:cs="Arial"/>
                <w:lang w:val="ru-RU"/>
              </w:rPr>
              <w:t>первый рабочий день со дня его доставки адресату.</w:t>
            </w:r>
          </w:p>
          <w:p w14:paraId="7C336DC9" w14:textId="77777777" w:rsidR="002C6FB3" w:rsidRPr="00595A8A" w:rsidRDefault="002C6FB3" w:rsidP="002D7F42">
            <w:pPr>
              <w:tabs>
                <w:tab w:val="left" w:pos="0"/>
              </w:tabs>
              <w:spacing w:after="60"/>
              <w:jc w:val="both"/>
              <w:rPr>
                <w:rFonts w:cs="Arial"/>
                <w:lang w:val="ru-RU"/>
              </w:rPr>
            </w:pPr>
            <w:r w:rsidRPr="00595A8A">
              <w:rPr>
                <w:rFonts w:cs="Arial"/>
                <w:lang w:val="ru-RU"/>
              </w:rPr>
              <w:t>9.3. 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2C6FB3" w:rsidRPr="00E04367" w14:paraId="264D3E50" w14:textId="77777777" w:rsidTr="002D7F42">
        <w:tc>
          <w:tcPr>
            <w:tcW w:w="4961" w:type="dxa"/>
          </w:tcPr>
          <w:p w14:paraId="2BCF1B83"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10. Anti-corruption conditions and personal data</w:t>
            </w:r>
          </w:p>
          <w:p w14:paraId="435F3B85" w14:textId="77777777" w:rsidR="002C6FB3" w:rsidRPr="005C6A82" w:rsidRDefault="002C6FB3" w:rsidP="002D7F42">
            <w:pPr>
              <w:shd w:val="clear" w:color="auto" w:fill="FFFFFF"/>
              <w:tabs>
                <w:tab w:val="left" w:pos="0"/>
                <w:tab w:val="left" w:pos="604"/>
              </w:tabs>
              <w:spacing w:after="60"/>
              <w:jc w:val="both"/>
              <w:rPr>
                <w:rFonts w:cs="Arial"/>
                <w:lang w:val="en-US"/>
              </w:rPr>
            </w:pPr>
            <w:r w:rsidRPr="005C6A82">
              <w:rPr>
                <w:rFonts w:cs="Arial"/>
                <w:lang w:val="en-US"/>
              </w:rPr>
              <w:t>10.1. In fulfilling their obligations under the Contract, the Parties and/or their employees shall not pay, offer to pay, or permit the payment of money or other valuables, directly or indirectly, to any persons, in order to influence the actions or decisions of such persons with the aim of obtaining any undue advantage or other illegitimate purposes.</w:t>
            </w:r>
          </w:p>
          <w:p w14:paraId="377B295F" w14:textId="77777777" w:rsidR="002C6FB3" w:rsidRPr="005C6A82" w:rsidRDefault="002C6FB3" w:rsidP="002D7F42">
            <w:pPr>
              <w:shd w:val="clear" w:color="auto" w:fill="FFFFFF"/>
              <w:tabs>
                <w:tab w:val="left" w:pos="0"/>
                <w:tab w:val="left" w:pos="604"/>
              </w:tabs>
              <w:spacing w:after="60"/>
              <w:jc w:val="both"/>
              <w:rPr>
                <w:rFonts w:cs="Arial"/>
                <w:lang w:val="en-US"/>
              </w:rPr>
            </w:pPr>
          </w:p>
          <w:p w14:paraId="0AEEE301" w14:textId="77777777" w:rsidR="002C6FB3" w:rsidRPr="005C6A82" w:rsidRDefault="002C6FB3" w:rsidP="002D7F42">
            <w:pPr>
              <w:shd w:val="clear" w:color="auto" w:fill="FFFFFF"/>
              <w:tabs>
                <w:tab w:val="left" w:pos="0"/>
                <w:tab w:val="left" w:pos="604"/>
              </w:tabs>
              <w:spacing w:after="60"/>
              <w:jc w:val="both"/>
              <w:rPr>
                <w:rFonts w:cs="Arial"/>
                <w:lang w:val="en-US"/>
              </w:rPr>
            </w:pPr>
          </w:p>
          <w:p w14:paraId="09874767" w14:textId="77777777" w:rsidR="002C6FB3" w:rsidRPr="005C6A82" w:rsidRDefault="002C6FB3" w:rsidP="002D7F42">
            <w:pPr>
              <w:shd w:val="clear" w:color="auto" w:fill="FFFFFF"/>
              <w:tabs>
                <w:tab w:val="left" w:pos="0"/>
                <w:tab w:val="left" w:pos="604"/>
              </w:tabs>
              <w:spacing w:after="60"/>
              <w:jc w:val="both"/>
              <w:rPr>
                <w:rFonts w:cs="Arial"/>
                <w:lang w:val="en-US"/>
              </w:rPr>
            </w:pPr>
            <w:r w:rsidRPr="005C6A82">
              <w:rPr>
                <w:rFonts w:cs="Arial"/>
                <w:lang w:val="en-US"/>
              </w:rPr>
              <w:t>10.2. When fulfilling their obligations under the Contract, the Parties and/or their employees shall not carry out actions that are qualified by the legislation of the Republic of Kazakhstan applicable for the purposes of the Contract as giving/receiving a bribe, commercial bribery, or actions that violate the requirements of the legislation of the Republic of Kazakhstan on combating corruption.</w:t>
            </w:r>
          </w:p>
          <w:p w14:paraId="25CAEA13"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10.3. Each Party shall refrain from providing incentives in any way to employees of the other Party, including by providing money, gifts, free performance of work (services) for them, and other methods not specified in this item that place the employee in a certain dependence and are aimed at ensuring that this employee performs any actions in favor of the Party providing the incentive.</w:t>
            </w:r>
          </w:p>
          <w:p w14:paraId="7482A275" w14:textId="77777777" w:rsidR="002C6FB3" w:rsidRPr="005C6A82" w:rsidRDefault="002C6FB3" w:rsidP="002D7F42">
            <w:pPr>
              <w:shd w:val="clear" w:color="auto" w:fill="FFFFFF"/>
              <w:tabs>
                <w:tab w:val="left" w:pos="0"/>
                <w:tab w:val="left" w:pos="461"/>
              </w:tabs>
              <w:spacing w:after="60"/>
              <w:jc w:val="both"/>
              <w:rPr>
                <w:rFonts w:cs="Arial"/>
                <w:lang w:val="en-US"/>
              </w:rPr>
            </w:pPr>
          </w:p>
          <w:p w14:paraId="4E4DA79B" w14:textId="77777777" w:rsidR="00C7202B" w:rsidRPr="005C6A82" w:rsidRDefault="00C7202B" w:rsidP="002D7F42">
            <w:pPr>
              <w:shd w:val="clear" w:color="auto" w:fill="FFFFFF"/>
              <w:tabs>
                <w:tab w:val="left" w:pos="0"/>
                <w:tab w:val="left" w:pos="461"/>
              </w:tabs>
              <w:spacing w:after="60"/>
              <w:jc w:val="both"/>
              <w:rPr>
                <w:rFonts w:cs="Arial"/>
                <w:lang w:val="en-US"/>
              </w:rPr>
            </w:pPr>
          </w:p>
          <w:p w14:paraId="529F4E40" w14:textId="206498FB"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10.4. If a Party suspects that a violation of any anti-corruption provisions has occurred or is likely to occur, the relevant Party undertakes to notify the other Party in writing within 5 business days. Following written notification, the relevant Party has the right to suspend performance of its obligations under the Contract until confirmation is received that no violation has occurred or will occur. This confirmation must be sent within 5 business days from the date of written notification.</w:t>
            </w:r>
          </w:p>
          <w:p w14:paraId="4489CEE2" w14:textId="77777777" w:rsidR="002C6FB3" w:rsidRPr="005C6A82" w:rsidRDefault="002C6FB3" w:rsidP="002D7F42">
            <w:pPr>
              <w:shd w:val="clear" w:color="auto" w:fill="FFFFFF"/>
              <w:tabs>
                <w:tab w:val="left" w:pos="0"/>
                <w:tab w:val="left" w:pos="461"/>
              </w:tabs>
              <w:spacing w:after="60"/>
              <w:jc w:val="both"/>
              <w:rPr>
                <w:rFonts w:cs="Arial"/>
                <w:lang w:val="en-US"/>
              </w:rPr>
            </w:pPr>
          </w:p>
          <w:p w14:paraId="75D28193" w14:textId="77777777" w:rsidR="002C6FB3" w:rsidRPr="005C6A82" w:rsidRDefault="002C6FB3" w:rsidP="002D7F42">
            <w:pPr>
              <w:shd w:val="clear" w:color="auto" w:fill="FFFFFF"/>
              <w:tabs>
                <w:tab w:val="left" w:pos="0"/>
                <w:tab w:val="left" w:pos="461"/>
              </w:tabs>
              <w:spacing w:after="60"/>
              <w:jc w:val="both"/>
              <w:rPr>
                <w:rFonts w:cs="Arial"/>
                <w:lang w:val="en-US"/>
              </w:rPr>
            </w:pPr>
          </w:p>
          <w:p w14:paraId="27C1DD90" w14:textId="77777777" w:rsidR="002C6FB3" w:rsidRPr="005C6A82" w:rsidRDefault="002C6FB3" w:rsidP="002D7F42">
            <w:pPr>
              <w:shd w:val="clear" w:color="auto" w:fill="FFFFFF"/>
              <w:tabs>
                <w:tab w:val="left" w:pos="0"/>
                <w:tab w:val="left" w:pos="461"/>
              </w:tabs>
              <w:spacing w:after="60"/>
              <w:jc w:val="both"/>
              <w:rPr>
                <w:rFonts w:cs="Arial"/>
                <w:lang w:val="en-US"/>
              </w:rPr>
            </w:pPr>
          </w:p>
          <w:p w14:paraId="535DAC36" w14:textId="77777777" w:rsidR="002C6FB3" w:rsidRPr="005C6A82" w:rsidRDefault="002C6FB3" w:rsidP="002D7F42">
            <w:pPr>
              <w:tabs>
                <w:tab w:val="left" w:pos="0"/>
              </w:tabs>
              <w:spacing w:after="60"/>
              <w:jc w:val="both"/>
              <w:rPr>
                <w:rFonts w:cs="Arial"/>
                <w:lang w:val="en-US"/>
              </w:rPr>
            </w:pPr>
            <w:r w:rsidRPr="005C6A82">
              <w:rPr>
                <w:rFonts w:cs="Arial"/>
                <w:lang w:val="en-US"/>
              </w:rPr>
              <w:t xml:space="preserve">10.5. By signing the Contract, each Party guarantees that it has the necessary, duly executed consents from individuals (its employees/authorized persons) for the collection and processing by the other Party of their personal data transferred to the other Party, in accordance with the provisions of the legislation of the Republic of Kazakhstan. Moreover, each Party undertakes to ensure the confidentiality and security of the personal data of the employees/authorized </w:t>
            </w:r>
            <w:r w:rsidRPr="005C6A82">
              <w:rPr>
                <w:rFonts w:cs="Arial"/>
                <w:lang w:val="en-US"/>
              </w:rPr>
              <w:lastRenderedPageBreak/>
              <w:t>persons of the other Party, received from them or from the Party itself, and the security of such data during processing for the purposes of and in connection with the execution of the Contract in accordance with the requirements of the legislation of the Republic of Kazakhstan on personal data protection. Also, the Party has no right to use the personal data of employees/authorized persons of the other Party, received from them or from the said Party, for purposes not related to the fulfillment of its obligations under the Contract, and in any way transfer the personal data of employees/authorized persons of the other Party received under the Contract to any third parties for purposes not related to the fulfillment of its obligations under the Contract, undertakes to store this personal data no longer than required for the purposes of their processing, and to destroy them upon achieving the purposes of processing or in the event of loss of need for their achievement, taking into account the requirements of the legislation of the Republic of Kazakhstan, to comply with other requirements of the legislation of the Republic of Kazakhstan on the protection of personal data within the framework of the execution of the Contract.</w:t>
            </w:r>
          </w:p>
        </w:tc>
        <w:tc>
          <w:tcPr>
            <w:tcW w:w="4961" w:type="dxa"/>
          </w:tcPr>
          <w:p w14:paraId="4BA477B9"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 xml:space="preserve">10. Антикоррупционные условия и персональные данные </w:t>
            </w:r>
          </w:p>
          <w:p w14:paraId="7F91C174" w14:textId="77777777" w:rsidR="002C6FB3" w:rsidRPr="00595A8A" w:rsidRDefault="002C6FB3" w:rsidP="002D7F42">
            <w:pPr>
              <w:shd w:val="clear" w:color="auto" w:fill="FFFFFF"/>
              <w:tabs>
                <w:tab w:val="left" w:pos="0"/>
                <w:tab w:val="left" w:pos="604"/>
              </w:tabs>
              <w:spacing w:after="60"/>
              <w:jc w:val="both"/>
              <w:rPr>
                <w:rFonts w:cs="Arial"/>
                <w:lang w:val="ru-RU"/>
              </w:rPr>
            </w:pPr>
            <w:r w:rsidRPr="00595A8A">
              <w:rPr>
                <w:rFonts w:cs="Arial"/>
                <w:lang w:val="ru-RU"/>
              </w:rPr>
              <w:t>10.1. 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5B789C3" w14:textId="77777777" w:rsidR="002C6FB3" w:rsidRPr="00595A8A" w:rsidRDefault="002C6FB3" w:rsidP="002D7F42">
            <w:pPr>
              <w:shd w:val="clear" w:color="auto" w:fill="FFFFFF"/>
              <w:tabs>
                <w:tab w:val="left" w:pos="0"/>
                <w:tab w:val="left" w:pos="604"/>
              </w:tabs>
              <w:spacing w:after="60"/>
              <w:jc w:val="both"/>
              <w:rPr>
                <w:rFonts w:cs="Arial"/>
                <w:lang w:val="ru-RU"/>
              </w:rPr>
            </w:pPr>
            <w:r w:rsidRPr="00595A8A">
              <w:rPr>
                <w:rFonts w:cs="Arial"/>
                <w:lang w:val="ru-RU"/>
              </w:rPr>
              <w:t>10.2. 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w:t>
            </w:r>
          </w:p>
          <w:p w14:paraId="3D2CB2D1"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10.3. Каждая из Сторон 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6D4BF82"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рабочих дней с даты направления письменного уведомления.</w:t>
            </w:r>
          </w:p>
          <w:p w14:paraId="5AC3D849" w14:textId="77777777" w:rsidR="002C6FB3" w:rsidRPr="00595A8A" w:rsidRDefault="002C6FB3" w:rsidP="002D7F42">
            <w:pPr>
              <w:tabs>
                <w:tab w:val="left" w:pos="0"/>
              </w:tabs>
              <w:spacing w:after="60"/>
              <w:jc w:val="both"/>
              <w:rPr>
                <w:rFonts w:cs="Arial"/>
                <w:lang w:val="ru-RU"/>
              </w:rPr>
            </w:pPr>
            <w:r w:rsidRPr="00595A8A">
              <w:rPr>
                <w:rFonts w:cs="Arial"/>
                <w:lang w:val="ru-RU"/>
              </w:rPr>
              <w:t>10.5. 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w:t>
            </w:r>
            <w:r w:rsidRPr="005C6A82">
              <w:rPr>
                <w:rFonts w:cs="Arial"/>
                <w:lang w:val="en-US"/>
              </w:rPr>
              <w:t> </w:t>
            </w:r>
            <w:r w:rsidRPr="00595A8A">
              <w:rPr>
                <w:rFonts w:cs="Arial"/>
                <w:lang w:val="ru-RU"/>
              </w:rPr>
              <w:t xml:space="preserve">и обработку другой Стороной их персональных данных, передаваемых другой Стороне, согласно положениям законодательства Республики Казахстан. При этом каждая Сторона обязуется </w:t>
            </w:r>
            <w:r w:rsidRPr="00595A8A">
              <w:rPr>
                <w:rFonts w:cs="Arial"/>
                <w:lang w:val="ru-RU"/>
              </w:rPr>
              <w:lastRenderedPageBreak/>
              <w:t>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w:t>
            </w:r>
            <w:r w:rsidRPr="005C6A82">
              <w:rPr>
                <w:rFonts w:cs="Arial"/>
                <w:lang w:val="en-US"/>
              </w:rPr>
              <w:t> </w:t>
            </w:r>
            <w:r w:rsidRPr="00595A8A">
              <w:rPr>
                <w:rFonts w:cs="Arial"/>
                <w:lang w:val="ru-RU"/>
              </w:rPr>
              <w:t>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2C6FB3" w:rsidRPr="00E04367" w14:paraId="745FB0AD" w14:textId="77777777" w:rsidTr="002D7F42">
        <w:tc>
          <w:tcPr>
            <w:tcW w:w="4961" w:type="dxa"/>
          </w:tcPr>
          <w:p w14:paraId="7C5C5C13"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11. Dispute resolution procedure</w:t>
            </w:r>
          </w:p>
          <w:p w14:paraId="7E453D02"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11.1. Disputes and disagreements between the Clearing Centre and the Clearing Participant arising in connection with the provision by the Clearing Centre of clearing services in relation to transactions with financial instruments, as well as in connection with the determination and fulfillment of the obligations of the Clearing Participants and in connection with the conclusion of the Contract, shall be resolved through negotiations.</w:t>
            </w:r>
          </w:p>
          <w:p w14:paraId="41427C86" w14:textId="77777777" w:rsidR="002C6FB3" w:rsidRPr="005C6A82" w:rsidRDefault="002C6FB3" w:rsidP="002D7F42">
            <w:pPr>
              <w:tabs>
                <w:tab w:val="left" w:pos="0"/>
              </w:tabs>
              <w:spacing w:after="60"/>
              <w:jc w:val="both"/>
              <w:rPr>
                <w:rFonts w:cs="Arial"/>
                <w:lang w:val="en-US"/>
              </w:rPr>
            </w:pPr>
            <w:r w:rsidRPr="005C6A82">
              <w:rPr>
                <w:rFonts w:cs="Arial"/>
                <w:lang w:val="en-US"/>
              </w:rPr>
              <w:t>11.2. If the Parties fail to reach the Contract, they shall resolve disagreements and disputes in accordance with the requirements of the Regulation on Clearing Participants.</w:t>
            </w:r>
          </w:p>
        </w:tc>
        <w:tc>
          <w:tcPr>
            <w:tcW w:w="4961" w:type="dxa"/>
          </w:tcPr>
          <w:p w14:paraId="2EAFF1D4" w14:textId="77777777" w:rsidR="002C6FB3" w:rsidRPr="00595A8A" w:rsidRDefault="002C6FB3" w:rsidP="002D7F42">
            <w:pPr>
              <w:tabs>
                <w:tab w:val="left" w:pos="0"/>
              </w:tabs>
              <w:spacing w:after="60"/>
              <w:jc w:val="both"/>
              <w:rPr>
                <w:rFonts w:cs="Arial"/>
                <w:lang w:val="ru-RU"/>
              </w:rPr>
            </w:pPr>
            <w:r w:rsidRPr="00595A8A">
              <w:rPr>
                <w:rFonts w:cs="Arial"/>
                <w:lang w:val="ru-RU"/>
              </w:rPr>
              <w:t>11. Порядок разрешения споров</w:t>
            </w:r>
          </w:p>
          <w:p w14:paraId="2EDD20FE"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11.1. Споры и разногласия между Клиринговым центром и Клиринговым участником, возникающие в связи с</w:t>
            </w:r>
            <w:r w:rsidRPr="005C6A82">
              <w:rPr>
                <w:rFonts w:cs="Arial"/>
                <w:lang w:val="en-US"/>
              </w:rPr>
              <w:t> </w:t>
            </w:r>
            <w:r w:rsidRPr="00595A8A">
              <w:rPr>
                <w:rFonts w:cs="Arial"/>
                <w:lang w:val="ru-RU"/>
              </w:rPr>
              <w:t>осуществлением Клиринговым центром клирингового обслуживания в отношении сделок с финансовыми инструментами, а также в связи с определением и исполнением обязательств Клиринговых участников и в связи с заключением Договора, подлежат разрешению путем переговоров.</w:t>
            </w:r>
          </w:p>
          <w:p w14:paraId="744774FB" w14:textId="77777777" w:rsidR="002C6FB3" w:rsidRPr="00595A8A" w:rsidRDefault="002C6FB3" w:rsidP="002D7F42">
            <w:pPr>
              <w:tabs>
                <w:tab w:val="left" w:pos="0"/>
              </w:tabs>
              <w:spacing w:after="60"/>
              <w:jc w:val="both"/>
              <w:rPr>
                <w:rFonts w:cs="Arial"/>
                <w:lang w:val="ru-RU"/>
              </w:rPr>
            </w:pPr>
            <w:r w:rsidRPr="00595A8A">
              <w:rPr>
                <w:rFonts w:cs="Arial"/>
                <w:lang w:val="ru-RU"/>
              </w:rPr>
              <w:t>11.2. В случае если Стороны не достигнут соглашения, они разрешают разногласия и споры в соответствии с требованиями Положения о клиринговых участниках.</w:t>
            </w:r>
          </w:p>
        </w:tc>
      </w:tr>
      <w:tr w:rsidR="002C6FB3" w:rsidRPr="00E04367" w14:paraId="655F1CE9" w14:textId="77777777" w:rsidTr="002D7F42">
        <w:tc>
          <w:tcPr>
            <w:tcW w:w="4961" w:type="dxa"/>
          </w:tcPr>
          <w:p w14:paraId="1609C17B" w14:textId="77777777" w:rsidR="002C6FB3" w:rsidRPr="005C6A82" w:rsidRDefault="002C6FB3" w:rsidP="002D7F42">
            <w:pPr>
              <w:tabs>
                <w:tab w:val="left" w:pos="0"/>
              </w:tabs>
              <w:spacing w:after="60"/>
              <w:jc w:val="both"/>
              <w:rPr>
                <w:rFonts w:cs="Arial"/>
                <w:lang w:val="en-US"/>
              </w:rPr>
            </w:pPr>
            <w:r w:rsidRPr="005C6A82">
              <w:rPr>
                <w:rFonts w:cs="Arial"/>
                <w:lang w:val="en-US"/>
              </w:rPr>
              <w:t>12. Validity and termination of the Contract</w:t>
            </w:r>
          </w:p>
          <w:p w14:paraId="0F503D11"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12.1. The Contract shall enter into force on the date of entry into force of the Clearing Centre's decision to assign the Clearing Participant the status of a Clearing Participant, and shall be valid for an indefinite period.</w:t>
            </w:r>
          </w:p>
          <w:p w14:paraId="14435D31" w14:textId="77777777" w:rsidR="002C6FB3" w:rsidRPr="005C6A82" w:rsidRDefault="002C6FB3" w:rsidP="002D7F42">
            <w:pPr>
              <w:shd w:val="clear" w:color="auto" w:fill="FFFFFF"/>
              <w:tabs>
                <w:tab w:val="left" w:pos="0"/>
                <w:tab w:val="left" w:pos="461"/>
              </w:tabs>
              <w:spacing w:after="60"/>
              <w:jc w:val="both"/>
              <w:rPr>
                <w:rFonts w:cs="Arial"/>
                <w:lang w:val="en-US"/>
              </w:rPr>
            </w:pPr>
          </w:p>
          <w:p w14:paraId="775AD420"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12.2. The Contract may be terminated on the following grounds:</w:t>
            </w:r>
          </w:p>
          <w:p w14:paraId="7288B9B8" w14:textId="77777777" w:rsidR="002C6FB3" w:rsidRPr="005C6A82" w:rsidRDefault="002C6FB3" w:rsidP="002D7F42">
            <w:pPr>
              <w:tabs>
                <w:tab w:val="left" w:pos="0"/>
                <w:tab w:val="left" w:pos="576"/>
                <w:tab w:val="left" w:pos="1008"/>
              </w:tabs>
              <w:spacing w:after="60"/>
              <w:jc w:val="both"/>
              <w:rPr>
                <w:rFonts w:cs="Arial"/>
                <w:lang w:val="en-US"/>
              </w:rPr>
            </w:pPr>
            <w:r w:rsidRPr="005C6A82">
              <w:rPr>
                <w:rFonts w:cs="Arial"/>
                <w:lang w:val="en-US"/>
              </w:rPr>
              <w:t>1) from the date of the Clearing Centre's decision to strip the Clearing Participant of its status as a Clearing Participant;</w:t>
            </w:r>
          </w:p>
          <w:p w14:paraId="0249CFD8" w14:textId="77777777" w:rsidR="002C6FB3" w:rsidRPr="005C6A82" w:rsidRDefault="002C6FB3" w:rsidP="002D7F42">
            <w:pPr>
              <w:tabs>
                <w:tab w:val="left" w:pos="0"/>
                <w:tab w:val="left" w:pos="576"/>
                <w:tab w:val="left" w:pos="1008"/>
              </w:tabs>
              <w:spacing w:after="60"/>
              <w:jc w:val="both"/>
              <w:rPr>
                <w:rFonts w:cs="Arial"/>
                <w:lang w:val="en-US"/>
              </w:rPr>
            </w:pPr>
            <w:r w:rsidRPr="005C6A82">
              <w:rPr>
                <w:rFonts w:cs="Arial"/>
                <w:lang w:val="en-US"/>
              </w:rPr>
              <w:t xml:space="preserve">2) after one month (30 calendar days) from the date of receipt by the Clearing Centre of notification from the Clearing Participant of a unilateral refusal to execute the Contract, and provided that the Clearing Participant has no outstanding obligations under </w:t>
            </w:r>
            <w:r w:rsidRPr="005C6A82">
              <w:rPr>
                <w:rFonts w:cs="Arial"/>
                <w:lang w:val="en-US"/>
              </w:rPr>
              <w:lastRenderedPageBreak/>
              <w:t>concluded transactions and the requirements stipulated by the Clearing Rules are met;</w:t>
            </w:r>
          </w:p>
          <w:p w14:paraId="64055ECC" w14:textId="77777777" w:rsidR="002C6FB3" w:rsidRPr="005C6A82" w:rsidRDefault="002C6FB3" w:rsidP="002D7F42">
            <w:pPr>
              <w:tabs>
                <w:tab w:val="left" w:pos="0"/>
                <w:tab w:val="left" w:pos="576"/>
                <w:tab w:val="left" w:pos="1008"/>
              </w:tabs>
              <w:spacing w:after="60"/>
              <w:jc w:val="both"/>
              <w:rPr>
                <w:rFonts w:cs="Arial"/>
                <w:lang w:val="en-US"/>
              </w:rPr>
            </w:pPr>
            <w:r w:rsidRPr="005C6A82">
              <w:rPr>
                <w:rFonts w:cs="Arial"/>
                <w:lang w:val="en-US"/>
              </w:rPr>
              <w:t>3) upon expiration of 10 calendar days from the date of receipt by one of the Parties of notification from the other Party of termination of the Contract in accordance with Section 7 of the Contract;</w:t>
            </w:r>
          </w:p>
          <w:p w14:paraId="3D1299D1" w14:textId="77777777" w:rsidR="002C6FB3" w:rsidRPr="005C6A82" w:rsidRDefault="002C6FB3" w:rsidP="002D7F42">
            <w:pPr>
              <w:tabs>
                <w:tab w:val="left" w:pos="0"/>
                <w:tab w:val="left" w:pos="576"/>
                <w:tab w:val="left" w:pos="1008"/>
              </w:tabs>
              <w:spacing w:after="60"/>
              <w:jc w:val="both"/>
              <w:rPr>
                <w:rFonts w:cs="Arial"/>
                <w:lang w:val="en-US"/>
              </w:rPr>
            </w:pPr>
            <w:r w:rsidRPr="005C6A82">
              <w:rPr>
                <w:rFonts w:cs="Arial"/>
                <w:lang w:val="en-US"/>
              </w:rPr>
              <w:t>4) on other grounds provided for by the Contract and (or) the legislation of the Republic of Kazakhstan and internal documents of the Clearing Centre.</w:t>
            </w:r>
          </w:p>
          <w:p w14:paraId="2A95E137" w14:textId="77777777" w:rsidR="008C6B21" w:rsidRPr="005C6A82" w:rsidRDefault="008C6B21" w:rsidP="002D7F42">
            <w:pPr>
              <w:shd w:val="clear" w:color="auto" w:fill="FFFFFF"/>
              <w:tabs>
                <w:tab w:val="left" w:pos="0"/>
                <w:tab w:val="left" w:pos="461"/>
              </w:tabs>
              <w:spacing w:after="60"/>
              <w:jc w:val="both"/>
              <w:rPr>
                <w:rFonts w:cs="Arial"/>
                <w:lang w:val="en-US"/>
              </w:rPr>
            </w:pPr>
          </w:p>
          <w:p w14:paraId="0DA3BB60" w14:textId="14F8DF29"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12.3. Termination of the Contract does not release the Parties from the performance of obligations that arose prior to termination of the Contract.</w:t>
            </w:r>
          </w:p>
          <w:p w14:paraId="5D57FA2F" w14:textId="77777777" w:rsidR="002C6FB3" w:rsidRPr="005C6A82" w:rsidRDefault="002C6FB3" w:rsidP="002D7F42">
            <w:pPr>
              <w:tabs>
                <w:tab w:val="left" w:pos="0"/>
              </w:tabs>
              <w:spacing w:after="60"/>
              <w:jc w:val="both"/>
              <w:rPr>
                <w:rFonts w:cs="Arial"/>
                <w:lang w:val="en-US"/>
              </w:rPr>
            </w:pPr>
            <w:r w:rsidRPr="005C6A82">
              <w:rPr>
                <w:rFonts w:cs="Arial"/>
                <w:lang w:val="en-US"/>
              </w:rPr>
              <w:t>12.4. The Contract and the obligations of the Parties shall be considered terminated only if the Parties have fulfilled their obligations under the Contract in full.</w:t>
            </w:r>
          </w:p>
        </w:tc>
        <w:tc>
          <w:tcPr>
            <w:tcW w:w="4961" w:type="dxa"/>
          </w:tcPr>
          <w:p w14:paraId="1325D2A4"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12. Действие и расторжение Договора</w:t>
            </w:r>
          </w:p>
          <w:p w14:paraId="2D0E90D5"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12.1. Договор вступает в силу с даты введения в действие решения Клирингового центра о присвоении Клиринговому участнику статуса клирингового участника, и действует неопределенное время.</w:t>
            </w:r>
          </w:p>
          <w:p w14:paraId="22D6F826"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12.2. Договор может быть прекращен по следующим основаниям:</w:t>
            </w:r>
          </w:p>
          <w:p w14:paraId="2BFA8932" w14:textId="77777777" w:rsidR="002C6FB3" w:rsidRPr="00595A8A" w:rsidRDefault="002C6FB3" w:rsidP="002D7F42">
            <w:pPr>
              <w:tabs>
                <w:tab w:val="left" w:pos="0"/>
                <w:tab w:val="left" w:pos="576"/>
                <w:tab w:val="left" w:pos="1008"/>
              </w:tabs>
              <w:spacing w:after="60"/>
              <w:jc w:val="both"/>
              <w:rPr>
                <w:rFonts w:cs="Arial"/>
                <w:lang w:val="ru-RU"/>
              </w:rPr>
            </w:pPr>
            <w:r w:rsidRPr="00595A8A">
              <w:rPr>
                <w:rFonts w:cs="Arial"/>
                <w:lang w:val="ru-RU"/>
              </w:rPr>
              <w:t>1) с даты принятия Клиринговым центром решения о лишении Клирингового участника статуса клирингового участника;</w:t>
            </w:r>
          </w:p>
          <w:p w14:paraId="456E1044" w14:textId="77777777" w:rsidR="002C6FB3" w:rsidRPr="00595A8A" w:rsidRDefault="002C6FB3" w:rsidP="002D7F42">
            <w:pPr>
              <w:tabs>
                <w:tab w:val="left" w:pos="0"/>
                <w:tab w:val="left" w:pos="576"/>
                <w:tab w:val="left" w:pos="1008"/>
              </w:tabs>
              <w:spacing w:after="60"/>
              <w:jc w:val="both"/>
              <w:rPr>
                <w:rFonts w:cs="Arial"/>
                <w:lang w:val="ru-RU"/>
              </w:rPr>
            </w:pPr>
            <w:r w:rsidRPr="00595A8A">
              <w:rPr>
                <w:rFonts w:cs="Arial"/>
                <w:lang w:val="ru-RU"/>
              </w:rPr>
              <w:t xml:space="preserve">2) по истечении одного месяца (30 календарных дней) с даты получения Клиринговым центром уведомления от Клирингового участника об одностороннем отказе от исполнения Договора, и при условии отсутствия неисполненных Клиринговым участником обязательств по </w:t>
            </w:r>
            <w:r w:rsidRPr="00595A8A">
              <w:rPr>
                <w:rFonts w:cs="Arial"/>
                <w:lang w:val="ru-RU"/>
              </w:rPr>
              <w:lastRenderedPageBreak/>
              <w:t>заключенным сделкам, и соблюдения требований, предусмотренных Правилами клиринга;</w:t>
            </w:r>
          </w:p>
          <w:p w14:paraId="2A72D706" w14:textId="77777777" w:rsidR="002C6FB3" w:rsidRPr="00595A8A" w:rsidRDefault="002C6FB3" w:rsidP="002D7F42">
            <w:pPr>
              <w:tabs>
                <w:tab w:val="left" w:pos="0"/>
                <w:tab w:val="left" w:pos="576"/>
                <w:tab w:val="left" w:pos="1008"/>
              </w:tabs>
              <w:spacing w:after="60"/>
              <w:jc w:val="both"/>
              <w:rPr>
                <w:rFonts w:cs="Arial"/>
                <w:lang w:val="ru-RU"/>
              </w:rPr>
            </w:pPr>
            <w:r w:rsidRPr="00595A8A">
              <w:rPr>
                <w:rFonts w:cs="Arial"/>
                <w:lang w:val="ru-RU"/>
              </w:rPr>
              <w:t>3) по истечении 10 календарных дней с даты получения одной из Сторон уведомления от другой Стороны о расторжении Договора в соответствии с разделом 7 Договора;</w:t>
            </w:r>
          </w:p>
          <w:p w14:paraId="12AFBE40" w14:textId="77777777" w:rsidR="002C6FB3" w:rsidRPr="00595A8A" w:rsidRDefault="002C6FB3" w:rsidP="002D7F42">
            <w:pPr>
              <w:tabs>
                <w:tab w:val="left" w:pos="0"/>
                <w:tab w:val="left" w:pos="576"/>
                <w:tab w:val="left" w:pos="1008"/>
              </w:tabs>
              <w:spacing w:after="60"/>
              <w:jc w:val="both"/>
              <w:rPr>
                <w:rFonts w:cs="Arial"/>
                <w:lang w:val="ru-RU"/>
              </w:rPr>
            </w:pPr>
            <w:r w:rsidRPr="00595A8A">
              <w:rPr>
                <w:rFonts w:cs="Arial"/>
                <w:lang w:val="ru-RU"/>
              </w:rPr>
              <w:t>4) по иным основаниям, предусмотренным Договором и (или) законодательством Республики Казахстан и внутренними документами Клирингового центра.</w:t>
            </w:r>
          </w:p>
          <w:p w14:paraId="7B225225"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12.3. Расторжение Договора не освобождает Стороны от исполнения обязательств, возникших до расторжения Договора.</w:t>
            </w:r>
          </w:p>
          <w:p w14:paraId="6EB65EC8" w14:textId="77777777" w:rsidR="002C6FB3" w:rsidRPr="00595A8A" w:rsidRDefault="002C6FB3" w:rsidP="002D7F42">
            <w:pPr>
              <w:tabs>
                <w:tab w:val="left" w:pos="0"/>
              </w:tabs>
              <w:spacing w:after="60"/>
              <w:jc w:val="both"/>
              <w:rPr>
                <w:rFonts w:cs="Arial"/>
                <w:lang w:val="ru-RU"/>
              </w:rPr>
            </w:pPr>
            <w:r w:rsidRPr="00595A8A">
              <w:rPr>
                <w:rFonts w:cs="Arial"/>
                <w:lang w:val="ru-RU"/>
              </w:rPr>
              <w:t>12.4. Договор и обязательства Сторон считается прекращенными только в случае исполнения Сторонами обязательств по Договору в полном объеме.</w:t>
            </w:r>
          </w:p>
        </w:tc>
      </w:tr>
      <w:tr w:rsidR="002C6FB3" w:rsidRPr="00E04367" w14:paraId="2EC793EA" w14:textId="77777777" w:rsidTr="002D7F42">
        <w:tc>
          <w:tcPr>
            <w:tcW w:w="4961" w:type="dxa"/>
          </w:tcPr>
          <w:p w14:paraId="0CE4F309" w14:textId="77777777" w:rsidR="002C6FB3" w:rsidRPr="005C6A82" w:rsidRDefault="002C6FB3" w:rsidP="002D7F42">
            <w:pPr>
              <w:tabs>
                <w:tab w:val="left" w:pos="0"/>
              </w:tabs>
              <w:spacing w:after="60"/>
              <w:jc w:val="both"/>
              <w:rPr>
                <w:rFonts w:cs="Arial"/>
                <w:lang w:val="en-US"/>
              </w:rPr>
            </w:pPr>
            <w:r w:rsidRPr="005C6A82">
              <w:rPr>
                <w:rFonts w:cs="Arial"/>
                <w:lang w:val="en-US"/>
              </w:rPr>
              <w:lastRenderedPageBreak/>
              <w:t>13. Final Provisions</w:t>
            </w:r>
          </w:p>
          <w:p w14:paraId="464C5252"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13.1. The Clearing Centre has the right to amend the Contract or approve a new version by posting such amendments/new version of the Contract on the Clearing Centre's Internet resource.</w:t>
            </w:r>
          </w:p>
          <w:p w14:paraId="78FEFA83" w14:textId="77777777" w:rsidR="002C6FB3" w:rsidRPr="005C6A82" w:rsidRDefault="002C6FB3" w:rsidP="002D7F42">
            <w:pPr>
              <w:shd w:val="clear" w:color="auto" w:fill="FFFFFF"/>
              <w:tabs>
                <w:tab w:val="left" w:pos="0"/>
                <w:tab w:val="left" w:pos="461"/>
              </w:tabs>
              <w:spacing w:after="60"/>
              <w:jc w:val="both"/>
              <w:rPr>
                <w:rFonts w:cs="Arial"/>
                <w:lang w:val="en-US"/>
              </w:rPr>
            </w:pPr>
          </w:p>
          <w:p w14:paraId="68DD74EA" w14:textId="77777777" w:rsidR="002C6FB3" w:rsidRPr="005C6A82" w:rsidRDefault="002C6FB3" w:rsidP="002D7F42">
            <w:pPr>
              <w:tabs>
                <w:tab w:val="left" w:pos="0"/>
              </w:tabs>
              <w:spacing w:after="60"/>
              <w:jc w:val="both"/>
              <w:rPr>
                <w:rFonts w:cs="Arial"/>
                <w:lang w:val="en-US"/>
              </w:rPr>
            </w:pPr>
            <w:r w:rsidRPr="005C6A82">
              <w:rPr>
                <w:rFonts w:cs="Arial"/>
                <w:lang w:val="en-US"/>
              </w:rPr>
              <w:t>By signing the Application for Accession to the Contract, the Clearing Participant gives its consent to accede to the amendments to the Contract, or to the presentation of the Contract in a new version as a whole, and agrees that the Clearing Participant independently monitors changes to the version of the Contract, including appendices thereto, by viewing the official website of the Clearing Centre.</w:t>
            </w:r>
          </w:p>
          <w:p w14:paraId="12DB22A2" w14:textId="77777777" w:rsidR="002C6FB3" w:rsidRPr="005C6A82" w:rsidRDefault="002C6FB3" w:rsidP="002D7F42">
            <w:pPr>
              <w:tabs>
                <w:tab w:val="left" w:pos="0"/>
              </w:tabs>
              <w:spacing w:after="60"/>
              <w:jc w:val="both"/>
              <w:rPr>
                <w:rFonts w:cs="Arial"/>
                <w:lang w:val="en-US"/>
              </w:rPr>
            </w:pPr>
          </w:p>
          <w:p w14:paraId="7BCC4A5C" w14:textId="77777777" w:rsidR="002C6FB3" w:rsidRPr="005C6A82" w:rsidRDefault="002C6FB3" w:rsidP="002D7F42">
            <w:pPr>
              <w:tabs>
                <w:tab w:val="left" w:pos="0"/>
              </w:tabs>
              <w:spacing w:after="60"/>
              <w:jc w:val="both"/>
              <w:rPr>
                <w:rFonts w:cs="Arial"/>
                <w:lang w:val="en-US"/>
              </w:rPr>
            </w:pPr>
            <w:r w:rsidRPr="005C6A82">
              <w:rPr>
                <w:rFonts w:cs="Arial"/>
                <w:lang w:val="en-US"/>
              </w:rPr>
              <w:t>In case of disagreement with the amendments made to the Contract, the Clearing Participant has the right to terminate the Contract by submitting a written statement of termination of the Contract to the Clearing Centre.</w:t>
            </w:r>
          </w:p>
          <w:p w14:paraId="674D9D63"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13.2. The rights and obligations of the Clearing Participant may not be transferred to third parties.</w:t>
            </w:r>
          </w:p>
          <w:p w14:paraId="279BC372"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13.3. The Contract has been developed in accordance with the legislation of the Republic of Kazakhstan and the internal documents of the Clearing Centre.</w:t>
            </w:r>
          </w:p>
          <w:p w14:paraId="1DA5B625" w14:textId="7777777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13.4. The Clearing Participant confirms that it has read the Clearing Rules, the Settlement Rules, the Regulation on Clearing Participants and other internal documents of the Clearing Centre posted on the Clearing Centre's website, and understands the meaning of their provisions, conditions and requirements, and unconditionally agrees with their provisions, conditions and requirements.</w:t>
            </w:r>
          </w:p>
          <w:p w14:paraId="79497916" w14:textId="030A2C47"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 xml:space="preserve">13.5. </w:t>
            </w:r>
            <w:r w:rsidRPr="005C6A82">
              <w:rPr>
                <w:rFonts w:cs="Arial"/>
                <w:lang w:val="en-US" w:eastAsia="ru-RU"/>
              </w:rPr>
              <w:t xml:space="preserve">The Clearing Participant confirms that it has read and agrees with the right </w:t>
            </w:r>
            <w:r w:rsidRPr="005C6A82">
              <w:rPr>
                <w:rFonts w:cs="Arial"/>
                <w:lang w:val="en-US"/>
              </w:rPr>
              <w:t>of the Clearing Centre</w:t>
            </w:r>
            <w:r w:rsidRPr="005C6A82">
              <w:rPr>
                <w:rFonts w:cs="Arial"/>
                <w:lang w:val="en-US" w:eastAsia="ru-RU"/>
              </w:rPr>
              <w:t xml:space="preserve"> to carry out settlements based on the results of clearing, to determine the obligations of the Clearing Participant, including the payment of clearing fees in favor of the Clearing Centre, in the manner established </w:t>
            </w:r>
            <w:r w:rsidRPr="005C6A82">
              <w:rPr>
                <w:rFonts w:cs="Arial"/>
                <w:lang w:val="en-US"/>
              </w:rPr>
              <w:t xml:space="preserve">by the Clearing Rules, the Settlement </w:t>
            </w:r>
            <w:r w:rsidRPr="005C6A82">
              <w:rPr>
                <w:rFonts w:cs="Arial"/>
                <w:lang w:val="en-US"/>
              </w:rPr>
              <w:lastRenderedPageBreak/>
              <w:t xml:space="preserve">Rules, the Regulation on Clearing Participants, the Regulation on Clearing fees and forfeits and other </w:t>
            </w:r>
            <w:r w:rsidRPr="005C6A82">
              <w:rPr>
                <w:rFonts w:cs="Arial"/>
                <w:lang w:val="en-US" w:eastAsia="ru-RU"/>
              </w:rPr>
              <w:t>internal documents of the Clearing Centre.</w:t>
            </w:r>
            <w:r w:rsidRPr="005C6A82" w:rsidDel="00DD2561">
              <w:rPr>
                <w:rFonts w:cs="Arial"/>
                <w:lang w:val="en-US" w:eastAsia="ru-RU"/>
              </w:rPr>
              <w:t xml:space="preserve"> </w:t>
            </w:r>
          </w:p>
          <w:p w14:paraId="08C830F0" w14:textId="77777777" w:rsidR="008C6B21" w:rsidRPr="005C6A82" w:rsidRDefault="008C6B21" w:rsidP="002D7F42">
            <w:pPr>
              <w:shd w:val="clear" w:color="auto" w:fill="FFFFFF"/>
              <w:tabs>
                <w:tab w:val="left" w:pos="0"/>
                <w:tab w:val="left" w:pos="461"/>
              </w:tabs>
              <w:spacing w:after="60"/>
              <w:jc w:val="both"/>
              <w:rPr>
                <w:rFonts w:cs="Arial"/>
                <w:lang w:val="en-US"/>
              </w:rPr>
            </w:pPr>
          </w:p>
          <w:p w14:paraId="12B7446B" w14:textId="52EDD318" w:rsidR="002C6FB3" w:rsidRPr="005C6A82" w:rsidRDefault="002C6FB3" w:rsidP="002D7F42">
            <w:pPr>
              <w:shd w:val="clear" w:color="auto" w:fill="FFFFFF"/>
              <w:tabs>
                <w:tab w:val="left" w:pos="0"/>
                <w:tab w:val="left" w:pos="461"/>
              </w:tabs>
              <w:spacing w:after="60"/>
              <w:jc w:val="both"/>
              <w:rPr>
                <w:rFonts w:cs="Arial"/>
                <w:lang w:val="en-US"/>
              </w:rPr>
            </w:pPr>
            <w:r w:rsidRPr="005C6A82">
              <w:rPr>
                <w:rFonts w:cs="Arial"/>
                <w:lang w:val="en-US"/>
              </w:rPr>
              <w:t>13.6. If one of the parts of the Contract is recognized as invalid in accordance with the procedure established by the legislation of the Republic of Kazakhstan, this fact does not automatically entail the invalidation of the entire Contract as a whole and/or its individual parts.</w:t>
            </w:r>
          </w:p>
          <w:p w14:paraId="1BC8876D" w14:textId="77777777" w:rsidR="002C6FB3" w:rsidRPr="005C6A82" w:rsidRDefault="002C6FB3" w:rsidP="002D7F42">
            <w:pPr>
              <w:tabs>
                <w:tab w:val="left" w:pos="0"/>
              </w:tabs>
              <w:spacing w:after="60"/>
              <w:jc w:val="both"/>
              <w:rPr>
                <w:rFonts w:cs="Arial"/>
                <w:lang w:val="en-US"/>
              </w:rPr>
            </w:pPr>
            <w:r w:rsidRPr="005C6A82">
              <w:rPr>
                <w:rFonts w:cs="Arial"/>
                <w:lang w:val="en-US"/>
              </w:rPr>
              <w:t>13.7. The Contract is drawn up in the state and Russian languages.</w:t>
            </w:r>
          </w:p>
          <w:p w14:paraId="7700302B" w14:textId="77777777" w:rsidR="002C6FB3" w:rsidRPr="005C6A82" w:rsidRDefault="002C6FB3" w:rsidP="002D7F42">
            <w:pPr>
              <w:tabs>
                <w:tab w:val="left" w:pos="0"/>
              </w:tabs>
              <w:spacing w:after="60"/>
              <w:jc w:val="both"/>
              <w:rPr>
                <w:rFonts w:cs="Arial"/>
                <w:lang w:val="en-US"/>
              </w:rPr>
            </w:pPr>
            <w:r w:rsidRPr="005C6A82">
              <w:rPr>
                <w:rFonts w:cs="Arial"/>
                <w:lang w:val="en-US"/>
              </w:rPr>
              <w:t>13.8. Other issues not regulated by the provisions of the Contract shall be resolved in accordance with the legislation of the Republic of Kazakhstan.</w:t>
            </w:r>
          </w:p>
        </w:tc>
        <w:tc>
          <w:tcPr>
            <w:tcW w:w="4961" w:type="dxa"/>
          </w:tcPr>
          <w:p w14:paraId="5D44DE13" w14:textId="77777777" w:rsidR="002C6FB3" w:rsidRPr="00595A8A" w:rsidRDefault="002C6FB3" w:rsidP="002D7F42">
            <w:pPr>
              <w:tabs>
                <w:tab w:val="left" w:pos="0"/>
              </w:tabs>
              <w:spacing w:after="60"/>
              <w:jc w:val="both"/>
              <w:rPr>
                <w:rFonts w:cs="Arial"/>
                <w:lang w:val="ru-RU"/>
              </w:rPr>
            </w:pPr>
            <w:r w:rsidRPr="00595A8A">
              <w:rPr>
                <w:rFonts w:cs="Arial"/>
                <w:lang w:val="ru-RU"/>
              </w:rPr>
              <w:lastRenderedPageBreak/>
              <w:t>13. Заключительные положения</w:t>
            </w:r>
          </w:p>
          <w:p w14:paraId="360873DE"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13.1. Клиринговый центр вправе вносить изменения в Договор или утверждать в новой редакции путем размещения таких изменений / новой редакции Договора на интернет-ресурсе Клирингового центра.</w:t>
            </w:r>
          </w:p>
          <w:p w14:paraId="7D51D3E0" w14:textId="77777777" w:rsidR="002C6FB3" w:rsidRPr="00595A8A" w:rsidRDefault="002C6FB3" w:rsidP="002D7F42">
            <w:pPr>
              <w:tabs>
                <w:tab w:val="left" w:pos="0"/>
              </w:tabs>
              <w:spacing w:after="60"/>
              <w:jc w:val="both"/>
              <w:rPr>
                <w:rFonts w:cs="Arial"/>
                <w:lang w:val="ru-RU"/>
              </w:rPr>
            </w:pPr>
            <w:r w:rsidRPr="00595A8A">
              <w:rPr>
                <w:rFonts w:cs="Arial"/>
                <w:lang w:val="ru-RU"/>
              </w:rPr>
              <w:t xml:space="preserve">Подписанием Заявления о присоединении к Договору Клиринговый участник дает свое согласие на присоединение к изменениям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 </w:t>
            </w:r>
          </w:p>
          <w:p w14:paraId="473A3C79" w14:textId="77777777" w:rsidR="002C6FB3" w:rsidRPr="00595A8A" w:rsidRDefault="002C6FB3" w:rsidP="002D7F42">
            <w:pPr>
              <w:tabs>
                <w:tab w:val="left" w:pos="0"/>
              </w:tabs>
              <w:spacing w:after="60"/>
              <w:jc w:val="both"/>
              <w:rPr>
                <w:rFonts w:cs="Arial"/>
                <w:lang w:val="ru-RU"/>
              </w:rPr>
            </w:pPr>
            <w:r w:rsidRPr="00595A8A">
              <w:rPr>
                <w:rFonts w:cs="Arial"/>
                <w:lang w:val="ru-RU"/>
              </w:rPr>
              <w:t xml:space="preserve">В случае несогласия с внесенными изменениями в Договор Клиринговый участник вправе расторгнуть Договор путем подачи Клиринговому центру письменного заявления о расторжении Договора. </w:t>
            </w:r>
          </w:p>
          <w:p w14:paraId="202ED0CA"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13.2. Права и обязанности Клирингового участника не могут быть переданы третьим лицам.</w:t>
            </w:r>
          </w:p>
          <w:p w14:paraId="3F0C9F43"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13.3. Договор разработан в соответствии с законодательством Республики Казахстан и внутренними документами Клирингового центра.</w:t>
            </w:r>
          </w:p>
          <w:p w14:paraId="6246AAEC"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13.4. Клиринговый участник подтверждает, что он ознакомлен с Правилами клиринга, Правилами расчетов, Положением о клиринговых участниках и иными внутренними документами Клирингового центра, размещенными на интернет-ресурсе Клирингового центра, и</w:t>
            </w:r>
            <w:r w:rsidRPr="005C6A82">
              <w:rPr>
                <w:rFonts w:cs="Arial"/>
                <w:lang w:val="en-US"/>
              </w:rPr>
              <w:t> </w:t>
            </w:r>
            <w:r w:rsidRPr="00595A8A">
              <w:rPr>
                <w:rFonts w:cs="Arial"/>
                <w:lang w:val="ru-RU"/>
              </w:rPr>
              <w:t xml:space="preserve">понимает значение их положений, условий и требований, а также безусловно соглашается с их положениями, условиями и требованиями. </w:t>
            </w:r>
          </w:p>
          <w:p w14:paraId="4C181AEB"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13.5.</w:t>
            </w:r>
            <w:r w:rsidRPr="00595A8A">
              <w:rPr>
                <w:rFonts w:cs="Arial"/>
                <w:lang w:val="ru-RU"/>
              </w:rPr>
              <w:tab/>
            </w:r>
            <w:r w:rsidRPr="00595A8A">
              <w:rPr>
                <w:rFonts w:cs="Arial"/>
                <w:lang w:val="ru-RU" w:eastAsia="ru-RU"/>
              </w:rPr>
              <w:t xml:space="preserve">Клиринговый участник подтверждает, что ознакомлен и согласен с правом </w:t>
            </w:r>
            <w:r w:rsidRPr="00595A8A">
              <w:rPr>
                <w:rFonts w:cs="Arial"/>
                <w:lang w:val="ru-RU"/>
              </w:rPr>
              <w:t>Клирингового</w:t>
            </w:r>
            <w:r w:rsidRPr="00595A8A">
              <w:rPr>
                <w:rFonts w:cs="Arial"/>
                <w:lang w:val="ru-RU" w:eastAsia="ru-RU"/>
              </w:rPr>
              <w:t xml:space="preserve"> центра осуществлять расчеты по итогам клиринга, определять обязательства Клирингового участника, в том числе по уплате клиринговых сборов в пользу Клирингового центра, в порядке, установленном</w:t>
            </w:r>
            <w:r w:rsidRPr="00595A8A">
              <w:rPr>
                <w:rFonts w:cs="Arial"/>
                <w:lang w:val="ru-RU"/>
              </w:rPr>
              <w:t xml:space="preserve"> Правилами клиринга, Правилами </w:t>
            </w:r>
            <w:r w:rsidRPr="00595A8A">
              <w:rPr>
                <w:rFonts w:cs="Arial"/>
                <w:lang w:val="ru-RU"/>
              </w:rPr>
              <w:lastRenderedPageBreak/>
              <w:t>расчетов, Положением о клиринговых участниках, Положением о клиринговых сборах и неустойках и иными</w:t>
            </w:r>
            <w:r w:rsidRPr="00595A8A">
              <w:rPr>
                <w:rFonts w:cs="Arial"/>
                <w:lang w:val="ru-RU" w:eastAsia="ru-RU"/>
              </w:rPr>
              <w:t xml:space="preserve"> внутренними документами Клирингового центра.</w:t>
            </w:r>
            <w:r w:rsidRPr="00595A8A" w:rsidDel="00DD2561">
              <w:rPr>
                <w:rFonts w:cs="Arial"/>
                <w:lang w:val="ru-RU" w:eastAsia="ru-RU"/>
              </w:rPr>
              <w:t xml:space="preserve"> </w:t>
            </w:r>
          </w:p>
          <w:p w14:paraId="53CD7486" w14:textId="77777777" w:rsidR="002C6FB3" w:rsidRPr="00595A8A" w:rsidRDefault="002C6FB3" w:rsidP="002D7F42">
            <w:pPr>
              <w:shd w:val="clear" w:color="auto" w:fill="FFFFFF"/>
              <w:tabs>
                <w:tab w:val="left" w:pos="0"/>
                <w:tab w:val="left" w:pos="461"/>
              </w:tabs>
              <w:spacing w:after="60"/>
              <w:jc w:val="both"/>
              <w:rPr>
                <w:rFonts w:cs="Arial"/>
                <w:lang w:val="ru-RU"/>
              </w:rPr>
            </w:pPr>
            <w:r w:rsidRPr="00595A8A">
              <w:rPr>
                <w:rFonts w:cs="Arial"/>
                <w:lang w:val="ru-RU"/>
              </w:rPr>
              <w:t xml:space="preserve">13.6. 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 </w:t>
            </w:r>
          </w:p>
          <w:p w14:paraId="0BFC19A4" w14:textId="77777777" w:rsidR="002C6FB3" w:rsidRPr="00595A8A" w:rsidRDefault="002C6FB3" w:rsidP="002D7F42">
            <w:pPr>
              <w:tabs>
                <w:tab w:val="left" w:pos="0"/>
              </w:tabs>
              <w:spacing w:after="60"/>
              <w:jc w:val="both"/>
              <w:rPr>
                <w:rFonts w:cs="Arial"/>
                <w:lang w:val="ru-RU"/>
              </w:rPr>
            </w:pPr>
            <w:r w:rsidRPr="00595A8A">
              <w:rPr>
                <w:rFonts w:cs="Arial"/>
                <w:lang w:val="ru-RU"/>
              </w:rPr>
              <w:t xml:space="preserve">13.7. Договор составлен на государственном и русском языках. </w:t>
            </w:r>
          </w:p>
          <w:p w14:paraId="61705DB3" w14:textId="77777777" w:rsidR="002C6FB3" w:rsidRPr="00595A8A" w:rsidRDefault="002C6FB3" w:rsidP="002D7F42">
            <w:pPr>
              <w:tabs>
                <w:tab w:val="left" w:pos="0"/>
              </w:tabs>
              <w:spacing w:after="60"/>
              <w:jc w:val="both"/>
              <w:rPr>
                <w:rFonts w:cs="Arial"/>
                <w:lang w:val="ru-RU"/>
              </w:rPr>
            </w:pPr>
            <w:r w:rsidRPr="00595A8A">
              <w:rPr>
                <w:rFonts w:cs="Arial"/>
                <w:lang w:val="ru-RU"/>
              </w:rPr>
              <w:t>13.8. Иные вопросы, не урегулированные положениями Договора, разрешаются в соответствии с законодательством Республики Казахстан.</w:t>
            </w:r>
          </w:p>
        </w:tc>
      </w:tr>
    </w:tbl>
    <w:p w14:paraId="5355B07A" w14:textId="7B292F9E" w:rsidR="005C5A50" w:rsidRPr="00595A8A" w:rsidRDefault="005C5A50" w:rsidP="00833B46">
      <w:pPr>
        <w:spacing w:after="120"/>
        <w:ind w:left="6521"/>
        <w:outlineLvl w:val="1"/>
        <w:rPr>
          <w:rFonts w:cs="Arial"/>
          <w:b/>
          <w:lang w:val="ru-RU"/>
        </w:rPr>
      </w:pPr>
    </w:p>
    <w:bookmarkEnd w:id="0"/>
    <w:bookmarkEnd w:id="1"/>
    <w:sectPr w:rsidR="005C5A50" w:rsidRPr="00595A8A" w:rsidSect="00E04367">
      <w:headerReference w:type="default" r:id="rId23"/>
      <w:footerReference w:type="default" r:id="rId2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B26" w14:textId="77777777" w:rsidR="00E04367" w:rsidRPr="00FB59EB" w:rsidRDefault="00E04367" w:rsidP="00E04367">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06F7FCFA" w14:textId="77777777" w:rsidR="00E04367" w:rsidRPr="0096301F" w:rsidRDefault="00E04367" w:rsidP="00E04367">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4CC2"/>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367"/>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aring@kase.kz" TargetMode="External"/><Relationship Id="rId18" Type="http://schemas.openxmlformats.org/officeDocument/2006/relationships/hyperlink" Target="mailto:clearing@kase.k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learing@kase.kz" TargetMode="External"/><Relationship Id="rId7" Type="http://schemas.openxmlformats.org/officeDocument/2006/relationships/settings" Target="settings.xml"/><Relationship Id="rId12" Type="http://schemas.openxmlformats.org/officeDocument/2006/relationships/hyperlink" Target="mailto:clearing@kase.kz" TargetMode="External"/><Relationship Id="rId17" Type="http://schemas.openxmlformats.org/officeDocument/2006/relationships/hyperlink" Target="mailto:clearing@kase.k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earing@kase.kz" TargetMode="External"/><Relationship Id="rId20" Type="http://schemas.openxmlformats.org/officeDocument/2006/relationships/hyperlink" Target="mailto:clearing@kase.k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aring@kase.k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learing@kase.k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learing@kase.k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aring@kase.kz" TargetMode="External"/><Relationship Id="rId22" Type="http://schemas.openxmlformats.org/officeDocument/2006/relationships/hyperlink" Target="mailto:clearing@kas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customXml/itemProps2.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customXml/itemProps3.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4.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9281</Words>
  <Characters>58763</Characters>
  <Application>Microsoft Office Word</Application>
  <DocSecurity>4</DocSecurity>
  <Lines>489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67909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2026-02-02T11:35:00Z</dcterms:created>
  <dcterms:modified xsi:type="dcterms:W3CDTF">2026-02-02T11:35:00Z</dcterms:modified>
</cp:coreProperties>
</file>